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B391" w14:textId="70DB166C" w:rsidR="00DE3E73" w:rsidRDefault="00DE3E73" w:rsidP="00DE3E73">
      <w:pPr>
        <w:jc w:val="center"/>
        <w:rPr>
          <w:rFonts w:ascii="Heiti TC Medium" w:eastAsia="Heiti TC Medium" w:hAnsi="Heiti TC Medium"/>
          <w:b/>
          <w:bCs/>
          <w:sz w:val="40"/>
          <w:szCs w:val="40"/>
        </w:rPr>
      </w:pPr>
      <w:r w:rsidRPr="00DE3E73">
        <w:rPr>
          <w:noProof/>
        </w:rPr>
        <w:drawing>
          <wp:anchor distT="0" distB="0" distL="114300" distR="114300" simplePos="0" relativeHeight="251660288" behindDoc="0" locked="0" layoutInCell="1" allowOverlap="1" wp14:anchorId="0C2444C3" wp14:editId="6E20807B">
            <wp:simplePos x="0" y="0"/>
            <wp:positionH relativeFrom="column">
              <wp:posOffset>-278130</wp:posOffset>
            </wp:positionH>
            <wp:positionV relativeFrom="paragraph">
              <wp:posOffset>-238125</wp:posOffset>
            </wp:positionV>
            <wp:extent cx="1039495" cy="952500"/>
            <wp:effectExtent l="0" t="0" r="0" b="0"/>
            <wp:wrapNone/>
            <wp:docPr id="1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E73">
        <w:rPr>
          <w:noProof/>
        </w:rPr>
        <w:drawing>
          <wp:anchor distT="0" distB="0" distL="114300" distR="114300" simplePos="0" relativeHeight="251659264" behindDoc="0" locked="0" layoutInCell="1" allowOverlap="1" wp14:anchorId="4797E2EA" wp14:editId="44A7A2E2">
            <wp:simplePos x="0" y="0"/>
            <wp:positionH relativeFrom="column">
              <wp:posOffset>4998309</wp:posOffset>
            </wp:positionH>
            <wp:positionV relativeFrom="paragraph">
              <wp:posOffset>-242047</wp:posOffset>
            </wp:positionV>
            <wp:extent cx="1039813" cy="952500"/>
            <wp:effectExtent l="0" t="0" r="0" b="0"/>
            <wp:wrapNone/>
            <wp:docPr id="1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1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iti TC Medium" w:eastAsia="Heiti TC Medium" w:hAnsi="Heiti TC Medium"/>
          <w:b/>
          <w:bCs/>
          <w:sz w:val="40"/>
          <w:szCs w:val="40"/>
        </w:rPr>
        <w:t>CanDoMaths</w:t>
      </w:r>
    </w:p>
    <w:p w14:paraId="61319E6F" w14:textId="61CF0AFE" w:rsidR="008B1BCA" w:rsidRDefault="00DE3E73" w:rsidP="00DE3E73">
      <w:pPr>
        <w:jc w:val="center"/>
      </w:pPr>
      <w:r>
        <w:rPr>
          <w:rFonts w:ascii="Heiti TC Medium" w:eastAsia="Heiti TC Medium" w:hAnsi="Heiti TC Medium"/>
          <w:b/>
          <w:bCs/>
          <w:sz w:val="40"/>
          <w:szCs w:val="40"/>
        </w:rPr>
        <w:t>Calculation Pol</w:t>
      </w:r>
      <w:r w:rsidR="000327C3">
        <w:rPr>
          <w:rFonts w:ascii="Heiti TC Medium" w:eastAsia="Heiti TC Medium" w:hAnsi="Heiti TC Medium"/>
          <w:b/>
          <w:bCs/>
          <w:sz w:val="40"/>
          <w:szCs w:val="40"/>
        </w:rPr>
        <w:t>i</w:t>
      </w:r>
      <w:r>
        <w:rPr>
          <w:rFonts w:ascii="Heiti TC Medium" w:eastAsia="Heiti TC Medium" w:hAnsi="Heiti TC Medium"/>
          <w:b/>
          <w:bCs/>
          <w:sz w:val="40"/>
          <w:szCs w:val="40"/>
        </w:rPr>
        <w:t>cy</w:t>
      </w:r>
      <w:r w:rsidRPr="00DE3E73">
        <w:t xml:space="preserve"> </w:t>
      </w:r>
    </w:p>
    <w:p w14:paraId="53797026" w14:textId="74127690" w:rsidR="00185E00" w:rsidRDefault="00185E00" w:rsidP="00DE3E73">
      <w:pPr>
        <w:jc w:val="center"/>
      </w:pPr>
    </w:p>
    <w:p w14:paraId="7663DDE1" w14:textId="304E78C2" w:rsidR="00185E00" w:rsidRDefault="00883C1F" w:rsidP="00DE3E73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60650" wp14:editId="43F6A9DF">
                <wp:simplePos x="0" y="0"/>
                <wp:positionH relativeFrom="margin">
                  <wp:posOffset>-96211</wp:posOffset>
                </wp:positionH>
                <wp:positionV relativeFrom="paragraph">
                  <wp:posOffset>109968</wp:posOffset>
                </wp:positionV>
                <wp:extent cx="5921375" cy="2796428"/>
                <wp:effectExtent l="19050" t="19050" r="22225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79642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46FC1" w14:textId="73ECEDBE" w:rsidR="00CA2727" w:rsidRDefault="00CA2727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738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Intent</w:t>
                            </w:r>
                          </w:p>
                          <w:p w14:paraId="63698BDB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869AE75" w14:textId="785E1C0C" w:rsidR="00272738" w:rsidRPr="005F31CB" w:rsidRDefault="00272738" w:rsidP="00272738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 appreciation of number and number operations, which enable mental calculations and written procedures to be performed efficiently, fluently and accurately is key to children being successful in mathematics. </w:t>
                            </w:r>
                          </w:p>
                          <w:p w14:paraId="3956A2AF" w14:textId="77777777" w:rsidR="00272738" w:rsidRPr="005F31CB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F31CB">
                              <w:rPr>
                                <w:rFonts w:ascii="Cambria" w:eastAsia="Heiti TC Medium" w:hAnsi="Cambria" w:cs="Cambria"/>
                                <w:color w:val="000000" w:themeColor="text1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133D375A" w14:textId="2E812687" w:rsidR="00272738" w:rsidRPr="005F31CB" w:rsidRDefault="00272738" w:rsidP="00272738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We aim for all children to be:</w:t>
                            </w:r>
                          </w:p>
                          <w:p w14:paraId="6D3ACA61" w14:textId="6A9CA159" w:rsidR="00272738" w:rsidRPr="005F31CB" w:rsidRDefault="00272738" w:rsidP="0027273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able to recall quickly and accurately basic number facts </w:t>
                            </w:r>
                          </w:p>
                          <w:p w14:paraId="138E314E" w14:textId="10E3CA54" w:rsidR="00272738" w:rsidRPr="005F31CB" w:rsidRDefault="00272738" w:rsidP="00272738">
                            <w:pPr>
                              <w:ind w:left="720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(e.g. number bonds, multiplication and division facts)</w:t>
                            </w:r>
                          </w:p>
                          <w:p w14:paraId="51062F76" w14:textId="77777777" w:rsidR="00272738" w:rsidRPr="005F31CB" w:rsidRDefault="00272738" w:rsidP="0027273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fluent in applying quick, efficient written and mental methods of calculation.</w:t>
                            </w:r>
                          </w:p>
                          <w:p w14:paraId="16BD0056" w14:textId="6BC2AC98" w:rsidR="00CA2727" w:rsidRPr="00272738" w:rsidRDefault="00CA2727" w:rsidP="00CA2727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6643CC1" w14:textId="6E7B8390" w:rsidR="00CA2727" w:rsidRPr="00272738" w:rsidRDefault="00CA2727" w:rsidP="00CA2727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732825" w14:textId="43D7DE98" w:rsidR="00CA2727" w:rsidRPr="00272738" w:rsidRDefault="00CA2727" w:rsidP="00CA2727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B834E2D" w14:textId="77777777" w:rsidR="00CA2727" w:rsidRPr="00272738" w:rsidRDefault="00CA2727" w:rsidP="00CA2727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60650" id="Rounded Rectangle 1" o:spid="_x0000_s1026" style="position:absolute;left:0;text-align:left;margin-left:-7.6pt;margin-top:8.65pt;width:466.25pt;height:2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" filled="f" strokecolor="#f7c035" strokeweight="2.25pt">
                <v:stroke joinstyle="miter"/>
                <v:textbox>
                  <w:txbxContent>
                    <w:p w14:paraId="3B046FC1" w14:textId="73ECEDBE" w:rsidR="00CA2727" w:rsidRDefault="00CA2727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738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Intent</w:t>
                      </w:r>
                    </w:p>
                    <w:p w14:paraId="63698BDB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869AE75" w14:textId="785E1C0C" w:rsidR="00272738" w:rsidRPr="005F31CB" w:rsidRDefault="00272738" w:rsidP="00272738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An appreciation of number and number operations, which enable mental calculations and written procedures to be performed efficiently, </w:t>
                      </w:r>
                      <w:proofErr w:type="gramStart"/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fluently</w:t>
                      </w:r>
                      <w:proofErr w:type="gramEnd"/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and accurately is key to children being successful in mathematics. </w:t>
                      </w:r>
                    </w:p>
                    <w:p w14:paraId="3956A2AF" w14:textId="77777777" w:rsidR="00272738" w:rsidRPr="005F31CB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color w:val="000000" w:themeColor="text1"/>
                          <w:sz w:val="10"/>
                          <w:szCs w:val="10"/>
                        </w:rPr>
                      </w:pPr>
                      <w:r w:rsidRPr="005F31CB">
                        <w:rPr>
                          <w:rFonts w:ascii="Cambria" w:eastAsia="Heiti TC Medium" w:hAnsi="Cambria" w:cs="Cambria"/>
                          <w:color w:val="000000" w:themeColor="text1"/>
                          <w:sz w:val="10"/>
                          <w:szCs w:val="10"/>
                        </w:rPr>
                        <w:t> </w:t>
                      </w:r>
                    </w:p>
                    <w:p w14:paraId="133D375A" w14:textId="2E812687" w:rsidR="00272738" w:rsidRPr="005F31CB" w:rsidRDefault="00272738" w:rsidP="00272738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We aim for all children to be:</w:t>
                      </w:r>
                    </w:p>
                    <w:p w14:paraId="6D3ACA61" w14:textId="6A9CA159" w:rsidR="00272738" w:rsidRPr="005F31CB" w:rsidRDefault="00272738" w:rsidP="00272738">
                      <w:pPr>
                        <w:numPr>
                          <w:ilvl w:val="0"/>
                          <w:numId w:val="1"/>
                        </w:num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able to recall quickly and accurately basic number facts </w:t>
                      </w:r>
                    </w:p>
                    <w:p w14:paraId="138E314E" w14:textId="10E3CA54" w:rsidR="00272738" w:rsidRPr="005F31CB" w:rsidRDefault="00272738" w:rsidP="00272738">
                      <w:pPr>
                        <w:ind w:left="720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number bonds, multiplication and division facts)</w:t>
                      </w:r>
                    </w:p>
                    <w:p w14:paraId="51062F76" w14:textId="77777777" w:rsidR="00272738" w:rsidRPr="005F31CB" w:rsidRDefault="00272738" w:rsidP="00272738">
                      <w:pPr>
                        <w:numPr>
                          <w:ilvl w:val="0"/>
                          <w:numId w:val="1"/>
                        </w:num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fluent in applying quick, efficient written and mental methods of calculation.</w:t>
                      </w:r>
                    </w:p>
                    <w:p w14:paraId="16BD0056" w14:textId="6BC2AC98" w:rsidR="00CA2727" w:rsidRPr="00272738" w:rsidRDefault="00CA2727" w:rsidP="00CA2727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26643CC1" w14:textId="6E7B8390" w:rsidR="00CA2727" w:rsidRPr="00272738" w:rsidRDefault="00CA2727" w:rsidP="00CA2727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13732825" w14:textId="43D7DE98" w:rsidR="00CA2727" w:rsidRPr="00272738" w:rsidRDefault="00CA2727" w:rsidP="00CA2727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4B834E2D" w14:textId="77777777" w:rsidR="00CA2727" w:rsidRPr="00272738" w:rsidRDefault="00CA2727" w:rsidP="00CA2727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807F55" w14:textId="0F9A5F80" w:rsidR="00185E00" w:rsidRDefault="00185E00" w:rsidP="00DE3E73">
      <w:pPr>
        <w:jc w:val="center"/>
      </w:pPr>
    </w:p>
    <w:p w14:paraId="1032F901" w14:textId="6E87C97D" w:rsidR="00185E00" w:rsidRDefault="00185E00" w:rsidP="00DE3E73">
      <w:pPr>
        <w:jc w:val="center"/>
      </w:pPr>
    </w:p>
    <w:p w14:paraId="787AF92E" w14:textId="20B6471C" w:rsidR="00185E00" w:rsidRDefault="00185E00" w:rsidP="00DE3E73">
      <w:pPr>
        <w:jc w:val="center"/>
      </w:pPr>
    </w:p>
    <w:p w14:paraId="0BD2B825" w14:textId="2DEF150C" w:rsidR="00185E00" w:rsidRDefault="00185E00" w:rsidP="00DE3E73">
      <w:pPr>
        <w:jc w:val="center"/>
      </w:pPr>
    </w:p>
    <w:p w14:paraId="48072A47" w14:textId="55EDB31E" w:rsidR="00185E00" w:rsidRDefault="00185E00" w:rsidP="00DE3E73">
      <w:pPr>
        <w:jc w:val="center"/>
      </w:pPr>
    </w:p>
    <w:p w14:paraId="1AFD7120" w14:textId="07E98955" w:rsidR="00185E00" w:rsidRDefault="00185E00" w:rsidP="00DE3E73">
      <w:pPr>
        <w:jc w:val="center"/>
      </w:pPr>
    </w:p>
    <w:p w14:paraId="254637E7" w14:textId="11DB7156" w:rsidR="00185E00" w:rsidRDefault="00185E00" w:rsidP="00DE3E73">
      <w:pPr>
        <w:jc w:val="center"/>
      </w:pPr>
    </w:p>
    <w:p w14:paraId="2A97B09B" w14:textId="185F0546" w:rsidR="00185E00" w:rsidRDefault="00185E00" w:rsidP="00DE3E73">
      <w:pPr>
        <w:jc w:val="center"/>
      </w:pPr>
    </w:p>
    <w:p w14:paraId="105A158A" w14:textId="6AF91111" w:rsidR="00185E00" w:rsidRDefault="00185E00" w:rsidP="00DE3E73">
      <w:pPr>
        <w:jc w:val="center"/>
      </w:pPr>
    </w:p>
    <w:p w14:paraId="7010B362" w14:textId="4BBE9A55" w:rsidR="00185E00" w:rsidRDefault="00185E00" w:rsidP="00DE3E73">
      <w:pPr>
        <w:jc w:val="center"/>
      </w:pPr>
    </w:p>
    <w:p w14:paraId="6A337FB9" w14:textId="54B7DC09" w:rsidR="00185E00" w:rsidRDefault="00185E00" w:rsidP="00DE3E73">
      <w:pPr>
        <w:jc w:val="center"/>
      </w:pPr>
    </w:p>
    <w:p w14:paraId="2C811A77" w14:textId="6FE10EDC" w:rsidR="00185E00" w:rsidRDefault="00185E00" w:rsidP="00DE3E73">
      <w:pPr>
        <w:jc w:val="center"/>
      </w:pPr>
    </w:p>
    <w:p w14:paraId="280400A4" w14:textId="54C6E9EB" w:rsidR="00185E00" w:rsidRDefault="00185E00" w:rsidP="00DE3E73">
      <w:pPr>
        <w:jc w:val="center"/>
      </w:pPr>
    </w:p>
    <w:p w14:paraId="5FD1AF8C" w14:textId="1EE86B7F" w:rsidR="00185E00" w:rsidRDefault="00185E00" w:rsidP="00DE3E73">
      <w:pPr>
        <w:jc w:val="center"/>
      </w:pPr>
    </w:p>
    <w:p w14:paraId="1B87989C" w14:textId="01CCA0AF" w:rsidR="00185E00" w:rsidRDefault="00185E00" w:rsidP="00DE3E73">
      <w:pPr>
        <w:jc w:val="center"/>
      </w:pPr>
    </w:p>
    <w:p w14:paraId="74219079" w14:textId="6E08BBD4" w:rsidR="00185E00" w:rsidRDefault="005F31CB" w:rsidP="00DE3E73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EDFC8" wp14:editId="6BC2AEB1">
                <wp:simplePos x="0" y="0"/>
                <wp:positionH relativeFrom="column">
                  <wp:posOffset>-126205</wp:posOffset>
                </wp:positionH>
                <wp:positionV relativeFrom="paragraph">
                  <wp:posOffset>71846</wp:posOffset>
                </wp:positionV>
                <wp:extent cx="5921375" cy="2731834"/>
                <wp:effectExtent l="19050" t="19050" r="2222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7318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DA853" w14:textId="0AB56BE9" w:rsid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738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mplementation</w:t>
                            </w:r>
                          </w:p>
                          <w:p w14:paraId="660F3345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083EB0" w14:textId="2D937CB2" w:rsidR="00272738" w:rsidRPr="005F31CB" w:rsidRDefault="00B45042" w:rsidP="00BA1DCB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Before doing a calculation, all teachers and</w:t>
                            </w:r>
                            <w:r w:rsidR="00E877FF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pupils look at </w:t>
                            </w:r>
                            <w:r w:rsidR="00C2659D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77FF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calculation and think </w:t>
                            </w:r>
                            <w:r w:rsidR="00E877FF" w:rsidRPr="005F31C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r w:rsidR="00E877FF" w:rsidRPr="005F31C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What do I notice?</w:t>
                            </w:r>
                            <w:r w:rsidR="00C2659D" w:rsidRPr="005F31C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659D" w:rsidRPr="005F31C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’and </w:t>
                            </w:r>
                            <w:r w:rsidR="00E877FF" w:rsidRPr="005F31C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r w:rsidR="00E877FF" w:rsidRPr="005F31C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Can I do it in my head, with jottings or do I need to use a written method?</w:t>
                            </w:r>
                            <w:r w:rsidR="00C2659D" w:rsidRPr="005F31C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659D" w:rsidRPr="005F31C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14:paraId="4513215F" w14:textId="1524A0CE" w:rsidR="00272738" w:rsidRPr="005F31CB" w:rsidRDefault="00265754" w:rsidP="00BA1DCB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All teachers use concrete and pictorial representation</w:t>
                            </w:r>
                            <w:r w:rsidR="00226380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226380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softHyphen/>
                            </w: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DD46BB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teach conceptual</w:t>
                            </w: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understanding of mental and written </w:t>
                            </w:r>
                            <w:r w:rsidR="00566806"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calculation </w:t>
                            </w: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methods </w:t>
                            </w:r>
                          </w:p>
                          <w:p w14:paraId="6C3B8EF4" w14:textId="15914FF5" w:rsidR="00272738" w:rsidRPr="005F31CB" w:rsidRDefault="00A6161A" w:rsidP="00BA1DCB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31C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The Mathematics Curriculum prioritises time for developing conceptual understanding of calculation methods and learning facts (Maths Lessons) and time for deliberate practice of calculation methods and recalling facts.</w:t>
                            </w:r>
                          </w:p>
                          <w:p w14:paraId="71BE6A3F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FEED65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E614EE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BDD51E" w14:textId="77777777" w:rsidR="00272738" w:rsidRPr="00272738" w:rsidRDefault="00272738" w:rsidP="00272738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EDFC8" id="Rounded Rectangle 2" o:spid="_x0000_s1027" style="position:absolute;left:0;text-align:left;margin-left:-9.95pt;margin-top:5.65pt;width:466.25pt;height:2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" filled="f" strokecolor="#f7c035" strokeweight="2.25pt">
                <v:stroke joinstyle="miter"/>
                <v:textbox>
                  <w:txbxContent>
                    <w:p w14:paraId="2A5DA853" w14:textId="0AB56BE9" w:rsid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738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mplementation</w:t>
                      </w:r>
                    </w:p>
                    <w:p w14:paraId="660F3345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083EB0" w14:textId="2D937CB2" w:rsidR="00272738" w:rsidRPr="005F31CB" w:rsidRDefault="00B45042" w:rsidP="00BA1DCB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Before doing a calculation, all teachers and</w:t>
                      </w:r>
                      <w:r w:rsidR="00E877FF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pupils look at </w:t>
                      </w:r>
                      <w:r w:rsidR="00C2659D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877FF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calculation and think </w:t>
                      </w:r>
                      <w:r w:rsidR="00E877FF" w:rsidRPr="005F31C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r w:rsidR="00E877FF" w:rsidRPr="005F31C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What do I notice?</w:t>
                      </w:r>
                      <w:r w:rsidR="00C2659D" w:rsidRPr="005F31C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2659D" w:rsidRPr="005F31C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’and </w:t>
                      </w:r>
                      <w:r w:rsidR="00E877FF" w:rsidRPr="005F31C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r w:rsidR="00E877FF" w:rsidRPr="005F31C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Can I do it in my head, with jottings or do I need to use a written method</w:t>
                      </w:r>
                      <w:proofErr w:type="gramStart"/>
                      <w:r w:rsidR="00E877FF" w:rsidRPr="005F31C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 w:rsidR="00C2659D" w:rsidRPr="005F31C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2659D" w:rsidRPr="005F31C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’</w:t>
                      </w:r>
                      <w:proofErr w:type="gramEnd"/>
                    </w:p>
                    <w:p w14:paraId="4513215F" w14:textId="1524A0CE" w:rsidR="00272738" w:rsidRPr="005F31CB" w:rsidRDefault="00265754" w:rsidP="00BA1DCB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All teachers use concrete and pictorial representation</w:t>
                      </w:r>
                      <w:r w:rsidR="00226380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226380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softHyphen/>
                      </w: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to </w:t>
                      </w:r>
                      <w:r w:rsidR="00DD46BB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teach conceptual</w:t>
                      </w: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understanding of mental and written </w:t>
                      </w:r>
                      <w:r w:rsidR="00566806"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calculation </w:t>
                      </w: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methods </w:t>
                      </w:r>
                    </w:p>
                    <w:p w14:paraId="6C3B8EF4" w14:textId="15914FF5" w:rsidR="00272738" w:rsidRPr="005F31CB" w:rsidRDefault="00A6161A" w:rsidP="00BA1DCB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5F31C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The Mathematics Curriculum prioritises time for developing conceptual understanding of calculation methods and learning facts (Maths Lessons) and time for deliberate practice of calculation methods and recalling facts.</w:t>
                      </w:r>
                    </w:p>
                    <w:p w14:paraId="71BE6A3F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30FEED65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3EE614EE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1BBDD51E" w14:textId="77777777" w:rsidR="00272738" w:rsidRPr="00272738" w:rsidRDefault="00272738" w:rsidP="00272738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60BFEF" w14:textId="55B03A65" w:rsidR="00185E00" w:rsidRDefault="00185E00" w:rsidP="00DE3E73">
      <w:pPr>
        <w:jc w:val="center"/>
      </w:pPr>
    </w:p>
    <w:p w14:paraId="64BD1738" w14:textId="4530BA14" w:rsidR="00185E00" w:rsidRDefault="00185E00" w:rsidP="00DE3E73">
      <w:pPr>
        <w:jc w:val="center"/>
      </w:pPr>
    </w:p>
    <w:p w14:paraId="795F58F8" w14:textId="59E51BC7" w:rsidR="00185E00" w:rsidRDefault="00185E00" w:rsidP="00DE3E73">
      <w:pPr>
        <w:jc w:val="center"/>
      </w:pPr>
    </w:p>
    <w:p w14:paraId="45677A88" w14:textId="2DD49A0F" w:rsidR="00185E00" w:rsidRDefault="00185E00" w:rsidP="00DE3E73">
      <w:pPr>
        <w:jc w:val="center"/>
      </w:pPr>
    </w:p>
    <w:p w14:paraId="50270571" w14:textId="0408B1A5" w:rsidR="00185E00" w:rsidRDefault="00185E00" w:rsidP="00DE3E73">
      <w:pPr>
        <w:jc w:val="center"/>
      </w:pPr>
    </w:p>
    <w:p w14:paraId="5C93C881" w14:textId="2C7FD43B" w:rsidR="00185E00" w:rsidRDefault="00185E00" w:rsidP="00DE3E73">
      <w:pPr>
        <w:jc w:val="center"/>
      </w:pPr>
    </w:p>
    <w:p w14:paraId="3EFDAD55" w14:textId="24EF5DD0" w:rsidR="00185E00" w:rsidRDefault="00185E00" w:rsidP="00DE3E73">
      <w:pPr>
        <w:jc w:val="center"/>
      </w:pPr>
    </w:p>
    <w:p w14:paraId="0DEEB66E" w14:textId="19D9407A" w:rsidR="00185E00" w:rsidRDefault="00185E00" w:rsidP="00DE3E73">
      <w:pPr>
        <w:jc w:val="center"/>
      </w:pPr>
    </w:p>
    <w:p w14:paraId="3E8B49BC" w14:textId="00987ABB" w:rsidR="00185E00" w:rsidRDefault="00185E00" w:rsidP="00DE3E73">
      <w:pPr>
        <w:jc w:val="center"/>
      </w:pPr>
    </w:p>
    <w:p w14:paraId="74A90BB5" w14:textId="14330C4E" w:rsidR="00185E00" w:rsidRDefault="00185E00" w:rsidP="00DE3E73">
      <w:pPr>
        <w:jc w:val="center"/>
      </w:pPr>
    </w:p>
    <w:p w14:paraId="056BBA6C" w14:textId="10DB698D" w:rsidR="00185E00" w:rsidRDefault="00185E00" w:rsidP="00DE3E73">
      <w:pPr>
        <w:jc w:val="center"/>
      </w:pPr>
    </w:p>
    <w:p w14:paraId="4C6CEF0F" w14:textId="0A1BEC11" w:rsidR="00185E00" w:rsidRDefault="00185E00" w:rsidP="00DE3E73">
      <w:pPr>
        <w:jc w:val="center"/>
      </w:pPr>
    </w:p>
    <w:p w14:paraId="6C3C04F1" w14:textId="1882F884" w:rsidR="00185E00" w:rsidRDefault="00185E00" w:rsidP="00DE3E73">
      <w:pPr>
        <w:jc w:val="center"/>
      </w:pPr>
    </w:p>
    <w:p w14:paraId="086BB897" w14:textId="4738106D" w:rsidR="00185E00" w:rsidRDefault="00185E00" w:rsidP="00DE3E73">
      <w:pPr>
        <w:jc w:val="center"/>
      </w:pPr>
    </w:p>
    <w:p w14:paraId="22621894" w14:textId="7384AD47" w:rsidR="00185E00" w:rsidRDefault="00105A4E" w:rsidP="00DE3E73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3DF09" wp14:editId="123DE5F3">
                <wp:simplePos x="0" y="0"/>
                <wp:positionH relativeFrom="column">
                  <wp:posOffset>-149860</wp:posOffset>
                </wp:positionH>
                <wp:positionV relativeFrom="paragraph">
                  <wp:posOffset>170527</wp:posOffset>
                </wp:positionV>
                <wp:extent cx="5921375" cy="2301528"/>
                <wp:effectExtent l="19050" t="19050" r="22225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30152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C6515" w14:textId="46811B85" w:rsidR="00226380" w:rsidRPr="002F2D78" w:rsidRDefault="00A6161A" w:rsidP="00454613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2F2D78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</w:rPr>
                              <w:t>Impact</w:t>
                            </w:r>
                          </w:p>
                          <w:p w14:paraId="6BDCED4D" w14:textId="66BA6DCB" w:rsidR="00226380" w:rsidRPr="002F2D78" w:rsidRDefault="00226380" w:rsidP="00226380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All teachers are confident and skilled to teach mental methods (in your head or with jottings) and written calculation methods</w:t>
                            </w:r>
                          </w:p>
                          <w:p w14:paraId="42AD6748" w14:textId="0458C4CC" w:rsidR="00226380" w:rsidRPr="002F2D78" w:rsidRDefault="00A6161A" w:rsidP="00226380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All children have a secure understanding of mental</w:t>
                            </w:r>
                            <w:r w:rsidR="00226380"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and written methods of calculation suitable for their stage of learning.</w:t>
                            </w:r>
                          </w:p>
                          <w:p w14:paraId="5C828379" w14:textId="38C7F077" w:rsidR="00226380" w:rsidRPr="002F2D78" w:rsidRDefault="00226380" w:rsidP="00226380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All children choose appropriate calculation methods depending on the numbers. </w:t>
                            </w:r>
                          </w:p>
                          <w:p w14:paraId="2FF8612D" w14:textId="2E8B7EF7" w:rsidR="00A6161A" w:rsidRPr="002F2D78" w:rsidRDefault="00A6161A" w:rsidP="00A6161A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D78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  <w:szCs w:val="22"/>
                              </w:rPr>
                              <w:t>All children can recall, understand and make connections using facts suitable for their stage of learning.</w:t>
                            </w:r>
                          </w:p>
                          <w:p w14:paraId="02D6C3BD" w14:textId="77777777" w:rsidR="00185E00" w:rsidRPr="00185E00" w:rsidRDefault="00185E00" w:rsidP="00185E00">
                            <w:pPr>
                              <w:ind w:left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14:paraId="730C58D2" w14:textId="3BB86447" w:rsidR="0031778B" w:rsidRPr="00185E00" w:rsidRDefault="0031778B" w:rsidP="0031778B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14:paraId="2BEBD887" w14:textId="77777777" w:rsidR="0031778B" w:rsidRPr="00185E00" w:rsidRDefault="0031778B" w:rsidP="0031778B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14:paraId="0D935CD0" w14:textId="77777777" w:rsidR="0031778B" w:rsidRPr="00185E00" w:rsidRDefault="0031778B" w:rsidP="0031778B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14:paraId="6CDAF8BA" w14:textId="3F9F7691" w:rsidR="00A6161A" w:rsidRPr="00185E00" w:rsidRDefault="00A6161A" w:rsidP="00A6161A">
                            <w:pPr>
                              <w:ind w:left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14:paraId="2784F886" w14:textId="77777777" w:rsidR="00A6161A" w:rsidRPr="00185E00" w:rsidRDefault="00A6161A" w:rsidP="00A6161A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3EF762" w14:textId="77777777" w:rsidR="00A6161A" w:rsidRPr="00185E00" w:rsidRDefault="00A6161A" w:rsidP="00A6161A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A5481D" w14:textId="77777777" w:rsidR="00A6161A" w:rsidRPr="00185E00" w:rsidRDefault="00A6161A" w:rsidP="00A6161A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CCC4E64" w14:textId="77777777" w:rsidR="00A6161A" w:rsidRPr="00185E00" w:rsidRDefault="00A6161A" w:rsidP="00A6161A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3DF09" id="Rounded Rectangle 3" o:spid="_x0000_s1028" style="position:absolute;left:0;text-align:left;margin-left:-11.8pt;margin-top:13.45pt;width:466.25pt;height:18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" filled="f" strokecolor="#f7c035" strokeweight="2.25pt">
                <v:stroke joinstyle="miter"/>
                <v:textbox>
                  <w:txbxContent>
                    <w:p w14:paraId="503C6515" w14:textId="46811B85" w:rsidR="00226380" w:rsidRPr="002F2D78" w:rsidRDefault="00A6161A" w:rsidP="00454613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0"/>
                          <w:szCs w:val="28"/>
                        </w:rPr>
                      </w:pPr>
                      <w:r w:rsidRPr="002F2D78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0"/>
                          <w:szCs w:val="28"/>
                        </w:rPr>
                        <w:t>Impact</w:t>
                      </w:r>
                    </w:p>
                    <w:p w14:paraId="6BDCED4D" w14:textId="66BA6DCB" w:rsidR="00226380" w:rsidRPr="002F2D78" w:rsidRDefault="00226380" w:rsidP="00226380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All teachers are confident and skilled to teach mental methods (in your head or with jottings) and written calculation methods</w:t>
                      </w:r>
                    </w:p>
                    <w:p w14:paraId="42AD6748" w14:textId="0458C4CC" w:rsidR="00226380" w:rsidRPr="002F2D78" w:rsidRDefault="00A6161A" w:rsidP="00226380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All children have a secure understanding of mental</w:t>
                      </w:r>
                      <w:r w:rsidR="00226380"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and written methods of calculation suitable for their stage of learning.</w:t>
                      </w:r>
                    </w:p>
                    <w:p w14:paraId="5C828379" w14:textId="38C7F077" w:rsidR="00226380" w:rsidRPr="002F2D78" w:rsidRDefault="00226380" w:rsidP="00226380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All children choose appropriate calculation methods depending on the numbers. </w:t>
                      </w:r>
                    </w:p>
                    <w:p w14:paraId="2FF8612D" w14:textId="2E8B7EF7" w:rsidR="00A6161A" w:rsidRPr="002F2D78" w:rsidRDefault="00A6161A" w:rsidP="00A6161A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All children can recall, </w:t>
                      </w:r>
                      <w:proofErr w:type="gramStart"/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>understand</w:t>
                      </w:r>
                      <w:proofErr w:type="gramEnd"/>
                      <w:r w:rsidRPr="002F2D78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  <w:szCs w:val="22"/>
                        </w:rPr>
                        <w:t xml:space="preserve"> and make connections using facts suitable for their stage of learning.</w:t>
                      </w:r>
                    </w:p>
                    <w:p w14:paraId="02D6C3BD" w14:textId="77777777" w:rsidR="00185E00" w:rsidRPr="00185E00" w:rsidRDefault="00185E00" w:rsidP="00185E00">
                      <w:pPr>
                        <w:ind w:left="284"/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14:paraId="730C58D2" w14:textId="3BB86447" w:rsidR="0031778B" w:rsidRPr="00185E00" w:rsidRDefault="0031778B" w:rsidP="0031778B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14:paraId="2BEBD887" w14:textId="77777777" w:rsidR="0031778B" w:rsidRPr="00185E00" w:rsidRDefault="0031778B" w:rsidP="0031778B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14:paraId="0D935CD0" w14:textId="77777777" w:rsidR="0031778B" w:rsidRPr="00185E00" w:rsidRDefault="0031778B" w:rsidP="0031778B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14:paraId="6CDAF8BA" w14:textId="3F9F7691" w:rsidR="00A6161A" w:rsidRPr="00185E00" w:rsidRDefault="00A6161A" w:rsidP="00A6161A">
                      <w:pPr>
                        <w:ind w:left="284"/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14:paraId="2784F886" w14:textId="77777777" w:rsidR="00A6161A" w:rsidRPr="00185E00" w:rsidRDefault="00A6161A" w:rsidP="00A6161A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333EF762" w14:textId="77777777" w:rsidR="00A6161A" w:rsidRPr="00185E00" w:rsidRDefault="00A6161A" w:rsidP="00A6161A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11A5481D" w14:textId="77777777" w:rsidR="00A6161A" w:rsidRPr="00185E00" w:rsidRDefault="00A6161A" w:rsidP="00A6161A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14:paraId="0CCC4E64" w14:textId="77777777" w:rsidR="00A6161A" w:rsidRPr="00185E00" w:rsidRDefault="00A6161A" w:rsidP="00A6161A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380D71" w14:textId="3C68A362" w:rsidR="00185E00" w:rsidRDefault="00185E00" w:rsidP="00DE3E73">
      <w:pPr>
        <w:jc w:val="center"/>
      </w:pPr>
    </w:p>
    <w:p w14:paraId="1550BFD8" w14:textId="55DC81C2" w:rsidR="00185E00" w:rsidRDefault="00185E00" w:rsidP="00DE3E73">
      <w:pPr>
        <w:jc w:val="center"/>
      </w:pPr>
    </w:p>
    <w:p w14:paraId="076AC37A" w14:textId="25D9C430" w:rsidR="00185E00" w:rsidRDefault="00185E00" w:rsidP="00DE3E73">
      <w:pPr>
        <w:jc w:val="center"/>
      </w:pPr>
    </w:p>
    <w:p w14:paraId="2E482700" w14:textId="210D025E" w:rsidR="00185E00" w:rsidRDefault="00185E00" w:rsidP="00DE3E73">
      <w:pPr>
        <w:jc w:val="center"/>
      </w:pPr>
    </w:p>
    <w:p w14:paraId="0B20A20C" w14:textId="7DF56E49" w:rsidR="00185E00" w:rsidRDefault="00185E00" w:rsidP="00DE3E73">
      <w:pPr>
        <w:jc w:val="center"/>
      </w:pPr>
    </w:p>
    <w:p w14:paraId="4B94F51C" w14:textId="2C8C0020" w:rsidR="00185E00" w:rsidRDefault="00185E00" w:rsidP="00DE3E73">
      <w:pPr>
        <w:jc w:val="center"/>
      </w:pPr>
    </w:p>
    <w:p w14:paraId="11ED9402" w14:textId="6253D609" w:rsidR="00185E00" w:rsidRDefault="00185E00" w:rsidP="00DE3E73">
      <w:pPr>
        <w:jc w:val="center"/>
      </w:pPr>
    </w:p>
    <w:p w14:paraId="4546F1C8" w14:textId="4DB66FAE" w:rsidR="00185E00" w:rsidRDefault="00185E00" w:rsidP="00DE3E73">
      <w:pPr>
        <w:jc w:val="center"/>
      </w:pPr>
    </w:p>
    <w:p w14:paraId="6AE740DF" w14:textId="44B0A2F9" w:rsidR="00185E00" w:rsidRDefault="00185E00" w:rsidP="00DE3E73">
      <w:pPr>
        <w:jc w:val="center"/>
      </w:pPr>
    </w:p>
    <w:p w14:paraId="4768FCF4" w14:textId="21BCF5F5" w:rsidR="00185E00" w:rsidRDefault="00185E00" w:rsidP="00DE3E73">
      <w:pPr>
        <w:jc w:val="center"/>
      </w:pPr>
    </w:p>
    <w:p w14:paraId="604906B8" w14:textId="6C93A000" w:rsidR="00185E00" w:rsidRDefault="00185E00" w:rsidP="004B59C8"/>
    <w:p w14:paraId="7B2A16C0" w14:textId="77777777" w:rsidR="00CC00C7" w:rsidRDefault="00CC00C7" w:rsidP="00DE3E73">
      <w:pPr>
        <w:jc w:val="center"/>
        <w:rPr>
          <w:rFonts w:ascii="Heiti TC Medium" w:eastAsia="Heiti TC Medium" w:hAnsi="Heiti TC Medium"/>
          <w:b/>
          <w:bCs/>
        </w:rPr>
      </w:pPr>
    </w:p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1786"/>
        <w:gridCol w:w="1630"/>
        <w:gridCol w:w="1430"/>
        <w:gridCol w:w="1353"/>
        <w:gridCol w:w="1430"/>
        <w:gridCol w:w="1381"/>
      </w:tblGrid>
      <w:tr w:rsidR="00A61E91" w:rsidRPr="00D657C1" w14:paraId="43DB9BBC" w14:textId="77777777" w:rsidTr="00A61E91">
        <w:tc>
          <w:tcPr>
            <w:tcW w:w="0" w:type="auto"/>
            <w:gridSpan w:val="6"/>
          </w:tcPr>
          <w:p w14:paraId="6412E4AD" w14:textId="7BF5937C" w:rsidR="00A61E91" w:rsidRPr="000277D3" w:rsidRDefault="002C54EF" w:rsidP="00A61E91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lastRenderedPageBreak/>
              <w:t>Mental and Written Methods (Addition and Subtraction)</w:t>
            </w:r>
          </w:p>
        </w:tc>
      </w:tr>
      <w:tr w:rsidR="00A61E91" w:rsidRPr="00D657C1" w14:paraId="528BA2C4" w14:textId="77777777" w:rsidTr="00A61E91">
        <w:tc>
          <w:tcPr>
            <w:tcW w:w="0" w:type="auto"/>
          </w:tcPr>
          <w:p w14:paraId="5AF261CC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 w:cs="Arial"/>
                <w:color w:val="000000" w:themeColor="text1"/>
                <w:sz w:val="16"/>
                <w:szCs w:val="16"/>
              </w:rPr>
            </w:pPr>
            <w:r w:rsidRPr="00107B9E"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9EBB88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78D23E1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CA62F8D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E7B12A2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286A599" w14:textId="77777777" w:rsidR="00A61E91" w:rsidRPr="000277D3" w:rsidRDefault="00A61E91" w:rsidP="00A61E91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A61E91" w:rsidRPr="00D657C1" w14:paraId="7339952F" w14:textId="77777777" w:rsidTr="00A61E91">
        <w:tc>
          <w:tcPr>
            <w:tcW w:w="0" w:type="auto"/>
          </w:tcPr>
          <w:p w14:paraId="51F01E48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Read, write and interpret mathematical statements involving addition (+), subtraction (–) and equals (=) signs</w:t>
            </w:r>
          </w:p>
          <w:p w14:paraId="03C68B46" w14:textId="77777777" w:rsidR="00A61E91" w:rsidRPr="00CC00C7" w:rsidRDefault="00A61E91" w:rsidP="00A61E91">
            <w:pPr>
              <w:rPr>
                <w:rFonts w:ascii="Calibri" w:eastAsia="Heiti TC Medium" w:hAnsi="Calibri" w:cs="Calibri"/>
                <w:color w:val="000000" w:themeColor="text1"/>
              </w:rPr>
            </w:pPr>
          </w:p>
          <w:p w14:paraId="72D9AB1B" w14:textId="77777777" w:rsidR="00A61E91" w:rsidRPr="00CC00C7" w:rsidRDefault="00A61E91" w:rsidP="00A61E91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CC00C7">
              <w:rPr>
                <w:rFonts w:ascii="Calibri" w:eastAsia="Heiti TC Medium" w:hAnsi="Calibri" w:cs="Calibri"/>
                <w:color w:val="000000"/>
                <w:sz w:val="14"/>
                <w:szCs w:val="16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CC00C7">
              <w:rPr>
                <w:rFonts w:ascii="Segoe UI Symbol" w:eastAsia="Heiti TC Medium" w:hAnsi="Segoe UI Symbol" w:cs="Segoe UI Symbol"/>
                <w:color w:val="000000"/>
                <w:sz w:val="14"/>
                <w:szCs w:val="16"/>
              </w:rPr>
              <w:t>☐</w:t>
            </w:r>
            <w:r w:rsidRPr="00CC00C7">
              <w:rPr>
                <w:rFonts w:ascii="Calibri" w:eastAsia="Heiti TC Medium" w:hAnsi="Calibri" w:cs="Calibri"/>
                <w:color w:val="000000"/>
                <w:sz w:val="14"/>
                <w:szCs w:val="16"/>
              </w:rPr>
              <w:t xml:space="preserve"> – 9</w:t>
            </w:r>
          </w:p>
        </w:tc>
        <w:tc>
          <w:tcPr>
            <w:tcW w:w="0" w:type="auto"/>
          </w:tcPr>
          <w:p w14:paraId="2386313B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i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i/>
                <w:color w:val="auto"/>
                <w:sz w:val="14"/>
                <w:szCs w:val="16"/>
              </w:rPr>
              <w:t>Add and subtract two two-digit numbers using concrete objects, pictorial representations progressing to formal written methods</w:t>
            </w:r>
            <w:r w:rsidRPr="00CC00C7">
              <w:rPr>
                <w:rFonts w:ascii="Calibri" w:eastAsia="Heiti TC Medium" w:hAnsi="Calibri" w:cs="Calibri"/>
                <w:i/>
                <w:sz w:val="14"/>
                <w:szCs w:val="16"/>
              </w:rPr>
              <w:t xml:space="preserve"> </w:t>
            </w:r>
          </w:p>
          <w:p w14:paraId="6E1B792D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i/>
                <w:sz w:val="14"/>
                <w:szCs w:val="16"/>
              </w:rPr>
            </w:pPr>
          </w:p>
          <w:p w14:paraId="2F049DE6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using concrete objects, pictorial representations, and mentally, including:</w:t>
            </w:r>
          </w:p>
          <w:p w14:paraId="5F2A3F6B" w14:textId="77777777" w:rsidR="00A61E91" w:rsidRPr="00CC00C7" w:rsidRDefault="00A61E91" w:rsidP="00A61E9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two-digit number and ones</w:t>
            </w:r>
          </w:p>
          <w:p w14:paraId="72CFD4EB" w14:textId="77777777" w:rsidR="00A61E91" w:rsidRPr="00CC00C7" w:rsidRDefault="00A61E91" w:rsidP="00A61E9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two-digit number and tens</w:t>
            </w:r>
          </w:p>
          <w:p w14:paraId="2A282E8A" w14:textId="77777777" w:rsidR="00A61E91" w:rsidRPr="00CC00C7" w:rsidRDefault="00A61E91" w:rsidP="00A61E9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two two-digit numbers</w:t>
            </w:r>
          </w:p>
          <w:p w14:paraId="628E1EA6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i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adding three one-digit numbers</w:t>
            </w:r>
          </w:p>
        </w:tc>
        <w:tc>
          <w:tcPr>
            <w:tcW w:w="0" w:type="auto"/>
          </w:tcPr>
          <w:p w14:paraId="013AC131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with up to three digits, using formal written methods of columnar addition and subtraction</w:t>
            </w:r>
          </w:p>
          <w:p w14:paraId="46122415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14:paraId="40FF04B5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mentally, including:</w:t>
            </w:r>
          </w:p>
          <w:p w14:paraId="12647936" w14:textId="77777777" w:rsidR="00A61E91" w:rsidRPr="00CC00C7" w:rsidRDefault="00A61E91" w:rsidP="00A61E9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ones</w:t>
            </w:r>
          </w:p>
          <w:p w14:paraId="338ABDD9" w14:textId="77777777" w:rsidR="00A61E91" w:rsidRPr="00CC00C7" w:rsidRDefault="00A61E91" w:rsidP="00A61E9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tens</w:t>
            </w:r>
          </w:p>
          <w:p w14:paraId="6CA1EE45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hundreds</w:t>
            </w:r>
          </w:p>
          <w:p w14:paraId="1B3EAF00" w14:textId="77777777" w:rsidR="00A61E91" w:rsidRPr="00CC00C7" w:rsidRDefault="00A61E91" w:rsidP="00A61E91">
            <w:pPr>
              <w:rPr>
                <w:rFonts w:ascii="Calibri" w:eastAsia="Heiti TC Medium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4ECC560F" w14:textId="77777777" w:rsidR="00A61E91" w:rsidRPr="00CC00C7" w:rsidRDefault="00A61E91" w:rsidP="00A61E91">
            <w:pPr>
              <w:pStyle w:val="Default"/>
              <w:rPr>
                <w:rFonts w:ascii="Calibri" w:eastAsia="Heiti TC Medium" w:hAnsi="Calibri" w:cs="Calibri"/>
                <w:color w:val="auto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color w:val="auto"/>
                <w:sz w:val="14"/>
                <w:szCs w:val="16"/>
              </w:rPr>
              <w:t>Add and subtract numbers with up to 4 digits using the formal written methods of columnar addition where appropriate</w:t>
            </w:r>
          </w:p>
          <w:p w14:paraId="100E6D18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signs</w:t>
            </w:r>
          </w:p>
          <w:p w14:paraId="147BFDEC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14:paraId="73C91628" w14:textId="77777777" w:rsidR="00A61E91" w:rsidRPr="00CC00C7" w:rsidRDefault="00A61E91" w:rsidP="00A61E91">
            <w:pPr>
              <w:widowControl w:val="0"/>
              <w:autoSpaceDE w:val="0"/>
              <w:autoSpaceDN w:val="0"/>
              <w:adjustRightInd w:val="0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Solve addition and subtraction two-step problems in contexts, deciding which operations and methods to use and why</w:t>
            </w:r>
          </w:p>
          <w:p w14:paraId="0463EB0E" w14:textId="77777777" w:rsidR="00A61E91" w:rsidRPr="00CC00C7" w:rsidRDefault="00A61E91" w:rsidP="00A61E91">
            <w:pPr>
              <w:rPr>
                <w:rFonts w:ascii="Calibri" w:eastAsia="Heiti TC Medium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083D2891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whole numbers with more than 4 digits, including using formal written methods (columnar addition and subtraction)</w:t>
            </w:r>
          </w:p>
          <w:p w14:paraId="2D4A0A29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14:paraId="0C748550" w14:textId="77777777" w:rsidR="00A61E91" w:rsidRPr="00CC00C7" w:rsidRDefault="00A61E91" w:rsidP="00A61E91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mentally with increasingly large numbers</w:t>
            </w:r>
          </w:p>
        </w:tc>
        <w:tc>
          <w:tcPr>
            <w:tcW w:w="0" w:type="auto"/>
          </w:tcPr>
          <w:p w14:paraId="6D2B0D4D" w14:textId="77777777" w:rsidR="00A61E91" w:rsidRPr="00CC00C7" w:rsidRDefault="00A61E91" w:rsidP="00A61E91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 xml:space="preserve">Solve addition and subtraction multi-step problems in contexts, deciding which operations and methods to use and why </w:t>
            </w:r>
          </w:p>
          <w:p w14:paraId="27AA2881" w14:textId="77777777" w:rsidR="00A61E91" w:rsidRPr="00CC00C7" w:rsidRDefault="00A61E91" w:rsidP="00A61E91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14:paraId="45E09522" w14:textId="77777777" w:rsidR="00A61E91" w:rsidRPr="00CC00C7" w:rsidRDefault="00A61E91" w:rsidP="00A61E91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Perform mental calculations, including with mixed operations and large numbers</w:t>
            </w:r>
          </w:p>
          <w:p w14:paraId="53C62300" w14:textId="77777777" w:rsidR="00A61E91" w:rsidRPr="00CC00C7" w:rsidRDefault="00A61E91" w:rsidP="00A61E91">
            <w:pPr>
              <w:rPr>
                <w:rFonts w:ascii="Calibri" w:eastAsia="Heiti TC Medium" w:hAnsi="Calibri" w:cs="Calibri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869"/>
        <w:tblW w:w="0" w:type="auto"/>
        <w:tblLook w:val="04A0" w:firstRow="1" w:lastRow="0" w:firstColumn="1" w:lastColumn="0" w:noHBand="0" w:noVBand="1"/>
      </w:tblPr>
      <w:tblGrid>
        <w:gridCol w:w="1645"/>
        <w:gridCol w:w="1591"/>
        <w:gridCol w:w="1651"/>
        <w:gridCol w:w="992"/>
        <w:gridCol w:w="1463"/>
        <w:gridCol w:w="1668"/>
      </w:tblGrid>
      <w:tr w:rsidR="005708F9" w:rsidRPr="00D657C1" w14:paraId="12E6D921" w14:textId="77777777" w:rsidTr="005708F9">
        <w:tc>
          <w:tcPr>
            <w:tcW w:w="0" w:type="auto"/>
            <w:gridSpan w:val="6"/>
          </w:tcPr>
          <w:p w14:paraId="246A08F8" w14:textId="45B8DD2D" w:rsidR="005708F9" w:rsidRPr="000277D3" w:rsidRDefault="002C54EF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t>Mental and Written Methods (Multiplication and Division)</w:t>
            </w:r>
          </w:p>
        </w:tc>
      </w:tr>
      <w:tr w:rsidR="005708F9" w:rsidRPr="00D657C1" w14:paraId="4FD1BD50" w14:textId="77777777" w:rsidTr="005708F9">
        <w:tc>
          <w:tcPr>
            <w:tcW w:w="0" w:type="auto"/>
          </w:tcPr>
          <w:p w14:paraId="3D2481F5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 w:cs="Arial"/>
                <w:color w:val="000000" w:themeColor="text1"/>
                <w:sz w:val="16"/>
                <w:szCs w:val="16"/>
              </w:rPr>
            </w:pPr>
            <w:r w:rsidRPr="00107B9E"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C9A6BF8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B2CEC61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574EC33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964BC1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DE4DBD0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5708F9" w:rsidRPr="00D657C1" w14:paraId="651B1A1E" w14:textId="77777777" w:rsidTr="005708F9">
        <w:tc>
          <w:tcPr>
            <w:tcW w:w="0" w:type="auto"/>
          </w:tcPr>
          <w:p w14:paraId="3C588A18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0" w:type="auto"/>
          </w:tcPr>
          <w:p w14:paraId="2BB68101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14:paraId="137FC561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i/>
                <w:sz w:val="14"/>
                <w:szCs w:val="14"/>
              </w:rPr>
            </w:pPr>
          </w:p>
          <w:p w14:paraId="27C3CEB1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Show that multiplication of two numbers can be done in any order (commutative) and division of one number by another cannot</w:t>
            </w:r>
          </w:p>
          <w:p w14:paraId="1DDD1579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i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0" w:type="auto"/>
          </w:tcPr>
          <w:p w14:paraId="458D8D23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Write and calculate mathematical statements for ÷ using the x tables they know progressing to formal written methods.</w:t>
            </w:r>
          </w:p>
          <w:p w14:paraId="626C4ACF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  <w:p w14:paraId="6F7ED1E5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Write and calculate mathematical statements for multiplication and division using the multiplication tables that they know, including for two-digit numbers times one-digit numbers, using mental methods</w:t>
            </w:r>
          </w:p>
          <w:p w14:paraId="6F473134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  <w:p w14:paraId="19379134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Use place value, known and derived facts to multiply and divide mentally, including: multiplying by 0 and 1; dividing by 1; multiplying together three numbers</w:t>
            </w:r>
          </w:p>
          <w:p w14:paraId="03CA2E5E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Recognise and use factor pairs and commutativity in mental calculations</w:t>
            </w:r>
          </w:p>
        </w:tc>
        <w:tc>
          <w:tcPr>
            <w:tcW w:w="0" w:type="auto"/>
          </w:tcPr>
          <w:p w14:paraId="7E6181A5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two-digit and three-digit numbers by a one-digit number using formal written layout</w:t>
            </w:r>
          </w:p>
          <w:p w14:paraId="7DB78B4D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</w:tcPr>
          <w:p w14:paraId="05680CA0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 xml:space="preserve">Multiply numbers up to 4 digits by a one- or two-digit number using a formal written method, including long multiplication for two-digit numbers </w:t>
            </w:r>
          </w:p>
          <w:p w14:paraId="03B90F26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6D86E10B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Divide numbers up to 4 digits by a one-digit number using the formal written method of short division and interpret remainders appropriately for the context</w:t>
            </w:r>
          </w:p>
          <w:p w14:paraId="6A7464B2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0E47EAB1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and divide numbers mentally drawing upon known facts</w:t>
            </w:r>
          </w:p>
          <w:p w14:paraId="78033C99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and divide whole numbers and those involving decimals by 10, 100 and 1000</w:t>
            </w:r>
          </w:p>
          <w:p w14:paraId="2F38B18B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</w:tcPr>
          <w:p w14:paraId="2CFFF3FE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multi-digit numbers up to 4 digits by a two-digit whole number using the formal written method of long multiplication</w:t>
            </w:r>
          </w:p>
          <w:p w14:paraId="72403096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</w:p>
          <w:p w14:paraId="2394D81D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Divide numbers up to 4-digits by a two-digit whole number using the formal written method of short division where appropriate for the context</w:t>
            </w:r>
          </w:p>
          <w:p w14:paraId="2033A07C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</w:p>
          <w:p w14:paraId="77A0879D" w14:textId="77777777" w:rsidR="005708F9" w:rsidRPr="00DB4CFD" w:rsidRDefault="005708F9" w:rsidP="005708F9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     </w:t>
            </w:r>
          </w:p>
          <w:p w14:paraId="647F98AE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E1134CA" w14:textId="77777777" w:rsidR="005708F9" w:rsidRPr="00DB4CFD" w:rsidRDefault="005708F9" w:rsidP="005708F9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Perform mental calculations, including with mixed operations and large numbers</w:t>
            </w:r>
          </w:p>
          <w:p w14:paraId="4522DA3C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349"/>
        <w:tblW w:w="0" w:type="auto"/>
        <w:tblLook w:val="04A0" w:firstRow="1" w:lastRow="0" w:firstColumn="1" w:lastColumn="0" w:noHBand="0" w:noVBand="1"/>
      </w:tblPr>
      <w:tblGrid>
        <w:gridCol w:w="1556"/>
        <w:gridCol w:w="1914"/>
        <w:gridCol w:w="1194"/>
        <w:gridCol w:w="1009"/>
        <w:gridCol w:w="1884"/>
        <w:gridCol w:w="1453"/>
      </w:tblGrid>
      <w:tr w:rsidR="005708F9" w:rsidRPr="00D657C1" w14:paraId="640B2151" w14:textId="77777777" w:rsidTr="005708F9">
        <w:tc>
          <w:tcPr>
            <w:tcW w:w="0" w:type="auto"/>
            <w:gridSpan w:val="6"/>
          </w:tcPr>
          <w:p w14:paraId="52716A62" w14:textId="12C1D4CA" w:rsidR="005708F9" w:rsidRPr="000277D3" w:rsidRDefault="002C54EF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t>Number Sense</w:t>
            </w:r>
          </w:p>
        </w:tc>
      </w:tr>
      <w:tr w:rsidR="005708F9" w:rsidRPr="00D657C1" w14:paraId="66C13A38" w14:textId="77777777" w:rsidTr="005708F9">
        <w:tc>
          <w:tcPr>
            <w:tcW w:w="0" w:type="auto"/>
          </w:tcPr>
          <w:p w14:paraId="1A0A19F6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 w:cs="Arial"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92BDAC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8833803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D08C4B4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6ED94D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B932362" w14:textId="77777777" w:rsidR="005708F9" w:rsidRPr="000277D3" w:rsidRDefault="005708F9" w:rsidP="005708F9">
            <w:pPr>
              <w:jc w:val="center"/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5708F9" w:rsidRPr="00D657C1" w14:paraId="0809E99B" w14:textId="77777777" w:rsidTr="005708F9">
        <w:tc>
          <w:tcPr>
            <w:tcW w:w="0" w:type="auto"/>
          </w:tcPr>
          <w:p w14:paraId="1DE36B76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Represent &amp; use number bonds and related subtraction facts within 20</w:t>
            </w:r>
          </w:p>
          <w:p w14:paraId="389E3DAC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</w:p>
          <w:p w14:paraId="29B0C4FB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Add and subtract one-digit and two-digit numbers to 20, including zero</w:t>
            </w:r>
          </w:p>
        </w:tc>
        <w:tc>
          <w:tcPr>
            <w:tcW w:w="0" w:type="auto"/>
          </w:tcPr>
          <w:p w14:paraId="7D818E52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Recall and use addition and subtraction facts to 20 fluently, and derive and use related facts up to 100</w:t>
            </w:r>
          </w:p>
          <w:p w14:paraId="6E3DE861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</w:p>
          <w:p w14:paraId="5808D689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and use x and ÷ facts for the 2, 5 and 10 x tables, including recognising odd and even numbers.</w:t>
            </w:r>
          </w:p>
        </w:tc>
        <w:tc>
          <w:tcPr>
            <w:tcW w:w="0" w:type="auto"/>
          </w:tcPr>
          <w:p w14:paraId="661B2500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  <w:t>Recall and use x and ÷ facts for the 3, 4 and 8 times tables.</w:t>
            </w:r>
          </w:p>
        </w:tc>
        <w:tc>
          <w:tcPr>
            <w:tcW w:w="0" w:type="auto"/>
          </w:tcPr>
          <w:p w14:paraId="3A676C08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x and ÷ facts for x tables up to 12 x 12.</w:t>
            </w:r>
          </w:p>
        </w:tc>
        <w:tc>
          <w:tcPr>
            <w:tcW w:w="0" w:type="auto"/>
          </w:tcPr>
          <w:p w14:paraId="2CA8527D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prime numbers up to 19</w:t>
            </w:r>
          </w:p>
          <w:p w14:paraId="5071483F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  <w:sz w:val="14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Know and use the vocabulary of prime numbers, prime factors and composite (non-prime) numbers</w:t>
            </w:r>
          </w:p>
          <w:p w14:paraId="24ED73A0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Recognise and use square numbers and cube numbers, and the notation for squared (²) and cubed (³)</w:t>
            </w:r>
          </w:p>
        </w:tc>
        <w:tc>
          <w:tcPr>
            <w:tcW w:w="0" w:type="auto"/>
          </w:tcPr>
          <w:p w14:paraId="447999B1" w14:textId="77777777" w:rsidR="005708F9" w:rsidRPr="00DB4CFD" w:rsidRDefault="005708F9" w:rsidP="005708F9">
            <w:pPr>
              <w:rPr>
                <w:rFonts w:ascii="Calibri" w:eastAsia="Heiti TC Medium" w:hAnsi="Calibri" w:cs="Calibri"/>
                <w:color w:val="000000" w:themeColor="text1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x and ÷ facts for x tables up to 12 x 12 and use to find other related facts</w:t>
            </w:r>
          </w:p>
        </w:tc>
      </w:tr>
    </w:tbl>
    <w:p w14:paraId="30BA6D81" w14:textId="6DC38829" w:rsidR="00EA5F2E" w:rsidRPr="00EA5F2E" w:rsidRDefault="00A61E91" w:rsidP="00EA5F2E">
      <w:pPr>
        <w:rPr>
          <w:rFonts w:ascii="Heiti TC Medium" w:eastAsia="Heiti TC Medium" w:hAnsi="Heiti TC Medium"/>
          <w:sz w:val="22"/>
          <w:szCs w:val="22"/>
        </w:rPr>
      </w:pPr>
      <w:r w:rsidRPr="00D657C1">
        <w:rPr>
          <w:rFonts w:ascii="Heiti TC Medium" w:eastAsia="Heiti TC Medium" w:hAnsi="Heiti TC Medium"/>
          <w:b/>
          <w:bCs/>
        </w:rPr>
        <w:t xml:space="preserve"> </w:t>
      </w:r>
      <w:r w:rsidR="00D657C1" w:rsidRPr="00D657C1">
        <w:rPr>
          <w:rFonts w:ascii="Heiti TC Medium" w:eastAsia="Heiti TC Medium" w:hAnsi="Heiti TC Medium"/>
          <w:b/>
          <w:bCs/>
        </w:rPr>
        <w:t>Age Related Expectations</w:t>
      </w:r>
      <w:r w:rsidR="00EA5F2E" w:rsidRPr="00EA5F2E">
        <w:rPr>
          <w:rFonts w:ascii="Heiti TC Medium" w:eastAsia="Heiti TC Medium" w:hAnsi="Heiti TC Medium"/>
        </w:rPr>
        <w:t xml:space="preserve"> </w:t>
      </w:r>
      <w:r w:rsidR="002C54EF">
        <w:rPr>
          <w:rFonts w:ascii="Heiti TC Medium" w:eastAsia="Heiti TC Medium" w:hAnsi="Heiti TC Medium"/>
        </w:rPr>
        <w:t>by Year</w:t>
      </w:r>
    </w:p>
    <w:p w14:paraId="69485E73" w14:textId="77777777" w:rsidR="00185E00" w:rsidRDefault="00185E00" w:rsidP="00DB4CFD"/>
    <w:sectPr w:rsidR="00185E00" w:rsidSect="00A3469E">
      <w:pgSz w:w="11900" w:h="16840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T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B7C64"/>
    <w:multiLevelType w:val="hybridMultilevel"/>
    <w:tmpl w:val="ACB8BE4E"/>
    <w:lvl w:ilvl="0" w:tplc="4F9EF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C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F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2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A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C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0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9025806">
    <w:abstractNumId w:val="1"/>
  </w:num>
  <w:num w:numId="2" w16cid:durableId="208714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73"/>
    <w:rsid w:val="000277D3"/>
    <w:rsid w:val="000327C3"/>
    <w:rsid w:val="00071FB5"/>
    <w:rsid w:val="00105A4E"/>
    <w:rsid w:val="00107B9E"/>
    <w:rsid w:val="00177816"/>
    <w:rsid w:val="00185E00"/>
    <w:rsid w:val="00226380"/>
    <w:rsid w:val="00265754"/>
    <w:rsid w:val="00272738"/>
    <w:rsid w:val="002A13BE"/>
    <w:rsid w:val="002C54EF"/>
    <w:rsid w:val="002F2D78"/>
    <w:rsid w:val="0031778B"/>
    <w:rsid w:val="0034584C"/>
    <w:rsid w:val="00370EAF"/>
    <w:rsid w:val="003C25AA"/>
    <w:rsid w:val="00423A3F"/>
    <w:rsid w:val="00427BD3"/>
    <w:rsid w:val="00454613"/>
    <w:rsid w:val="004B59C8"/>
    <w:rsid w:val="00500BBB"/>
    <w:rsid w:val="00566806"/>
    <w:rsid w:val="005708F9"/>
    <w:rsid w:val="005C5642"/>
    <w:rsid w:val="005E289D"/>
    <w:rsid w:val="005F31CB"/>
    <w:rsid w:val="00662C14"/>
    <w:rsid w:val="00705318"/>
    <w:rsid w:val="00760C83"/>
    <w:rsid w:val="007A1D40"/>
    <w:rsid w:val="00883C1F"/>
    <w:rsid w:val="008E17CF"/>
    <w:rsid w:val="009C3148"/>
    <w:rsid w:val="00A3469E"/>
    <w:rsid w:val="00A53F3E"/>
    <w:rsid w:val="00A6161A"/>
    <w:rsid w:val="00A61E91"/>
    <w:rsid w:val="00A7436B"/>
    <w:rsid w:val="00A851EB"/>
    <w:rsid w:val="00AD0320"/>
    <w:rsid w:val="00B45042"/>
    <w:rsid w:val="00B90492"/>
    <w:rsid w:val="00BA1DCB"/>
    <w:rsid w:val="00C2659D"/>
    <w:rsid w:val="00CA2727"/>
    <w:rsid w:val="00CC00C7"/>
    <w:rsid w:val="00D657C1"/>
    <w:rsid w:val="00DB4CFD"/>
    <w:rsid w:val="00DD46BB"/>
    <w:rsid w:val="00DD7534"/>
    <w:rsid w:val="00DE3E73"/>
    <w:rsid w:val="00E877FF"/>
    <w:rsid w:val="00EA5F2E"/>
    <w:rsid w:val="00F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7215"/>
  <w15:chartTrackingRefBased/>
  <w15:docId w15:val="{90C8ADA7-888F-9640-80C8-E1E886ED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59C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6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Lomax</dc:creator>
  <cp:keywords/>
  <dc:description/>
  <cp:lastModifiedBy>Steph Janas - Long Sutton</cp:lastModifiedBy>
  <cp:revision>18</cp:revision>
  <cp:lastPrinted>2019-12-11T22:05:00Z</cp:lastPrinted>
  <dcterms:created xsi:type="dcterms:W3CDTF">2022-09-25T12:45:00Z</dcterms:created>
  <dcterms:modified xsi:type="dcterms:W3CDTF">2023-01-19T17:39:00Z</dcterms:modified>
</cp:coreProperties>
</file>