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30" w:type="dxa"/>
        <w:tblLook w:val="04A0" w:firstRow="1" w:lastRow="0" w:firstColumn="1" w:lastColumn="0" w:noHBand="0" w:noVBand="1"/>
      </w:tblPr>
      <w:tblGrid>
        <w:gridCol w:w="10730"/>
      </w:tblGrid>
      <w:tr w:rsidR="009F38E9" w:rsidRPr="006A2C3A" w14:paraId="2F13742C" w14:textId="77777777" w:rsidTr="009F38E9">
        <w:trPr>
          <w:trHeight w:val="251"/>
        </w:trPr>
        <w:tc>
          <w:tcPr>
            <w:tcW w:w="10730" w:type="dxa"/>
            <w:shd w:val="clear" w:color="auto" w:fill="DEEAF6" w:themeFill="accent5" w:themeFillTint="33"/>
          </w:tcPr>
          <w:p w14:paraId="2F1761E6" w14:textId="606FFB24" w:rsidR="009F38E9" w:rsidRPr="006A2C3A" w:rsidRDefault="009F38E9" w:rsidP="009F38E9">
            <w:pPr>
              <w:jc w:val="center"/>
              <w:rPr>
                <w:rFonts w:ascii="Cavolini" w:hAnsi="Cavolini" w:cs="Cavolini"/>
                <w:b/>
                <w:bCs/>
                <w:u w:val="single"/>
              </w:rPr>
            </w:pPr>
            <w:r w:rsidRPr="006A2C3A">
              <w:rPr>
                <w:rFonts w:ascii="Cavolini" w:hAnsi="Cavolini" w:cs="Cavolini"/>
                <w:b/>
                <w:bCs/>
                <w:u w:val="single"/>
              </w:rPr>
              <w:t>Kingfisher Newsletter S</w:t>
            </w:r>
            <w:r w:rsidR="00903E17" w:rsidRPr="006A2C3A">
              <w:rPr>
                <w:rFonts w:ascii="Cavolini" w:hAnsi="Cavolini" w:cs="Cavolini"/>
                <w:b/>
                <w:bCs/>
                <w:u w:val="single"/>
              </w:rPr>
              <w:t xml:space="preserve">ummer </w:t>
            </w:r>
            <w:r w:rsidRPr="006A2C3A">
              <w:rPr>
                <w:rFonts w:ascii="Cavolini" w:hAnsi="Cavolini" w:cs="Cavolini"/>
                <w:b/>
                <w:bCs/>
                <w:u w:val="single"/>
              </w:rPr>
              <w:t>Term</w:t>
            </w:r>
            <w:r w:rsidR="002136D8" w:rsidRPr="006A2C3A">
              <w:rPr>
                <w:rFonts w:ascii="Cavolini" w:hAnsi="Cavolini" w:cs="Cavolini"/>
                <w:b/>
                <w:bCs/>
                <w:u w:val="single"/>
              </w:rPr>
              <w:t xml:space="preserve"> 2022</w:t>
            </w:r>
          </w:p>
        </w:tc>
      </w:tr>
    </w:tbl>
    <w:p w14:paraId="1976FF13" w14:textId="239B60AA" w:rsidR="00AE75B4" w:rsidRPr="006A2C3A" w:rsidRDefault="005A231E" w:rsidP="002136D8">
      <w:pPr>
        <w:rPr>
          <w:rFonts w:ascii="Cavolini" w:hAnsi="Cavolini" w:cs="Cavolini"/>
          <w:sz w:val="16"/>
          <w:szCs w:val="16"/>
        </w:rPr>
      </w:pPr>
    </w:p>
    <w:tbl>
      <w:tblPr>
        <w:tblStyle w:val="TableGrid"/>
        <w:tblW w:w="0" w:type="auto"/>
        <w:tblLook w:val="04A0" w:firstRow="1" w:lastRow="0" w:firstColumn="1" w:lastColumn="0" w:noHBand="0" w:noVBand="1"/>
      </w:tblPr>
      <w:tblGrid>
        <w:gridCol w:w="10456"/>
      </w:tblGrid>
      <w:tr w:rsidR="009F38E9" w:rsidRPr="006A2C3A" w14:paraId="09745E15" w14:textId="77777777" w:rsidTr="00EC2ABF">
        <w:tc>
          <w:tcPr>
            <w:tcW w:w="10456" w:type="dxa"/>
            <w:shd w:val="clear" w:color="auto" w:fill="FFF2CC" w:themeFill="accent4" w:themeFillTint="33"/>
          </w:tcPr>
          <w:p w14:paraId="4E6EBDCE" w14:textId="4CDAD794" w:rsidR="009F38E9" w:rsidRPr="006A2C3A" w:rsidRDefault="009F38E9" w:rsidP="00903E17">
            <w:pPr>
              <w:jc w:val="center"/>
              <w:rPr>
                <w:rFonts w:ascii="Cavolini" w:hAnsi="Cavolini" w:cs="Cavolini"/>
                <w:b/>
                <w:bCs/>
              </w:rPr>
            </w:pPr>
            <w:r w:rsidRPr="006A2C3A">
              <w:rPr>
                <w:rFonts w:ascii="Cavolini" w:hAnsi="Cavolini" w:cs="Cavolini"/>
                <w:b/>
                <w:bCs/>
              </w:rPr>
              <w:t>Learning in Kingfisher Class</w:t>
            </w:r>
          </w:p>
        </w:tc>
      </w:tr>
    </w:tbl>
    <w:p w14:paraId="1AD83147" w14:textId="77777777" w:rsidR="009F38E9" w:rsidRPr="006A2C3A" w:rsidRDefault="009F38E9" w:rsidP="002B525A">
      <w:pPr>
        <w:spacing w:line="120" w:lineRule="auto"/>
        <w:rPr>
          <w:rFonts w:ascii="Cavolini" w:hAnsi="Cavolini" w:cs="Cavolini"/>
        </w:rPr>
      </w:pPr>
    </w:p>
    <w:tbl>
      <w:tblPr>
        <w:tblStyle w:val="TableGrid"/>
        <w:tblW w:w="0" w:type="auto"/>
        <w:tblLook w:val="04A0" w:firstRow="1" w:lastRow="0" w:firstColumn="1" w:lastColumn="0" w:noHBand="0" w:noVBand="1"/>
      </w:tblPr>
      <w:tblGrid>
        <w:gridCol w:w="10456"/>
      </w:tblGrid>
      <w:tr w:rsidR="009F38E9" w:rsidRPr="006A2C3A" w14:paraId="0BED9F1C" w14:textId="77777777" w:rsidTr="00EC2ABF">
        <w:tc>
          <w:tcPr>
            <w:tcW w:w="10456" w:type="dxa"/>
            <w:shd w:val="clear" w:color="auto" w:fill="FECEF0"/>
          </w:tcPr>
          <w:p w14:paraId="4B6EA489" w14:textId="6852E031" w:rsidR="009F38E9" w:rsidRPr="006A2C3A" w:rsidRDefault="009F38E9">
            <w:pPr>
              <w:rPr>
                <w:rFonts w:ascii="Cavolini" w:hAnsi="Cavolini" w:cs="Cavolini"/>
                <w:b/>
                <w:bCs/>
              </w:rPr>
            </w:pPr>
            <w:r w:rsidRPr="006A2C3A">
              <w:rPr>
                <w:rFonts w:ascii="Cavolini" w:hAnsi="Cavolini" w:cs="Cavolini"/>
                <w:b/>
                <w:bCs/>
              </w:rPr>
              <w:t>Maths</w:t>
            </w:r>
          </w:p>
          <w:p w14:paraId="1FB55E41" w14:textId="48D37A81" w:rsidR="005A3812" w:rsidRPr="006A2C3A" w:rsidRDefault="006A2C3A">
            <w:pPr>
              <w:rPr>
                <w:rFonts w:ascii="Cavolini" w:hAnsi="Cavolini" w:cs="Cavolini"/>
                <w:sz w:val="20"/>
                <w:szCs w:val="20"/>
              </w:rPr>
            </w:pPr>
            <w:r w:rsidRPr="006A2C3A">
              <w:rPr>
                <w:rFonts w:ascii="Cavolini" w:hAnsi="Cavolini" w:cs="Cavolini"/>
                <w:sz w:val="20"/>
                <w:szCs w:val="20"/>
              </w:rPr>
              <w:t>This term the children will continue with addition, subtraction</w:t>
            </w:r>
            <w:r>
              <w:rPr>
                <w:rFonts w:ascii="Cavolini" w:hAnsi="Cavolini" w:cs="Cavolini"/>
                <w:sz w:val="20"/>
                <w:szCs w:val="20"/>
              </w:rPr>
              <w:t xml:space="preserve">, </w:t>
            </w:r>
            <w:proofErr w:type="gramStart"/>
            <w:r w:rsidRPr="006A2C3A">
              <w:rPr>
                <w:rFonts w:ascii="Cavolini" w:hAnsi="Cavolini" w:cs="Cavolini"/>
                <w:sz w:val="20"/>
                <w:szCs w:val="20"/>
              </w:rPr>
              <w:t>multiplication</w:t>
            </w:r>
            <w:proofErr w:type="gramEnd"/>
            <w:r>
              <w:rPr>
                <w:rFonts w:ascii="Cavolini" w:hAnsi="Cavolini" w:cs="Cavolini"/>
                <w:sz w:val="20"/>
                <w:szCs w:val="20"/>
              </w:rPr>
              <w:t xml:space="preserve"> and division,</w:t>
            </w:r>
            <w:r w:rsidRPr="006A2C3A">
              <w:rPr>
                <w:rFonts w:ascii="Cavolini" w:hAnsi="Cavolini" w:cs="Cavolini"/>
                <w:sz w:val="20"/>
                <w:szCs w:val="20"/>
              </w:rPr>
              <w:t xml:space="preserve"> as well as learning different units of measurement such as time, money, length, mass and capacity.</w:t>
            </w:r>
            <w:r w:rsidR="00351579">
              <w:rPr>
                <w:rFonts w:ascii="Cavolini" w:hAnsi="Cavolini" w:cs="Cavolini"/>
                <w:sz w:val="20"/>
                <w:szCs w:val="20"/>
              </w:rPr>
              <w:t xml:space="preserve"> In Year 1 the children will become very confident using numbers up to 20 and familiar with numbers to 100 and in Year 2 they will be working with </w:t>
            </w:r>
            <w:proofErr w:type="gramStart"/>
            <w:r w:rsidR="00351579">
              <w:rPr>
                <w:rFonts w:ascii="Cavolini" w:hAnsi="Cavolini" w:cs="Cavolini"/>
                <w:sz w:val="20"/>
                <w:szCs w:val="20"/>
              </w:rPr>
              <w:t>2 digit</w:t>
            </w:r>
            <w:proofErr w:type="gramEnd"/>
            <w:r w:rsidR="00351579">
              <w:rPr>
                <w:rFonts w:ascii="Cavolini" w:hAnsi="Cavolini" w:cs="Cavolini"/>
                <w:sz w:val="20"/>
                <w:szCs w:val="20"/>
              </w:rPr>
              <w:t xml:space="preserve"> numbers.</w:t>
            </w:r>
            <w:r w:rsidRPr="006A2C3A">
              <w:rPr>
                <w:rFonts w:ascii="Cavolini" w:hAnsi="Cavolini" w:cs="Cavolini"/>
                <w:sz w:val="20"/>
                <w:szCs w:val="20"/>
              </w:rPr>
              <w:t xml:space="preserve"> They will be learning in very practical ways using a wide range of resources to help them to make sense of their maths learning.</w:t>
            </w:r>
          </w:p>
        </w:tc>
      </w:tr>
    </w:tbl>
    <w:p w14:paraId="48682601" w14:textId="0834DB84" w:rsidR="009F38E9" w:rsidRPr="006A2C3A" w:rsidRDefault="009F38E9" w:rsidP="002B525A">
      <w:pPr>
        <w:spacing w:line="120" w:lineRule="auto"/>
        <w:rPr>
          <w:rFonts w:ascii="Cavolini" w:hAnsi="Cavolini" w:cs="Cavolini"/>
        </w:rPr>
      </w:pPr>
    </w:p>
    <w:tbl>
      <w:tblPr>
        <w:tblStyle w:val="TableGrid"/>
        <w:tblW w:w="0" w:type="auto"/>
        <w:tblLook w:val="04A0" w:firstRow="1" w:lastRow="0" w:firstColumn="1" w:lastColumn="0" w:noHBand="0" w:noVBand="1"/>
      </w:tblPr>
      <w:tblGrid>
        <w:gridCol w:w="10456"/>
      </w:tblGrid>
      <w:tr w:rsidR="009F38E9" w:rsidRPr="006A2C3A" w14:paraId="5BA2030B" w14:textId="77777777" w:rsidTr="00CB0D14">
        <w:tc>
          <w:tcPr>
            <w:tcW w:w="10456" w:type="dxa"/>
            <w:shd w:val="clear" w:color="auto" w:fill="E2EFD9" w:themeFill="accent6" w:themeFillTint="33"/>
          </w:tcPr>
          <w:p w14:paraId="3E9C8462" w14:textId="77777777" w:rsidR="009F38E9" w:rsidRPr="006A2C3A" w:rsidRDefault="009F38E9">
            <w:pPr>
              <w:rPr>
                <w:rFonts w:ascii="Cavolini" w:hAnsi="Cavolini" w:cs="Cavolini"/>
                <w:b/>
                <w:bCs/>
              </w:rPr>
            </w:pPr>
            <w:r w:rsidRPr="006A2C3A">
              <w:rPr>
                <w:rFonts w:ascii="Cavolini" w:hAnsi="Cavolini" w:cs="Cavolini"/>
                <w:b/>
                <w:bCs/>
              </w:rPr>
              <w:t>English</w:t>
            </w:r>
          </w:p>
          <w:p w14:paraId="2197E7BD" w14:textId="5617461A" w:rsidR="00EC2ABF" w:rsidRPr="006A2C3A" w:rsidRDefault="00C65EB7">
            <w:pPr>
              <w:rPr>
                <w:rFonts w:ascii="Cavolini" w:hAnsi="Cavolini" w:cs="Cavolini"/>
                <w:bCs/>
                <w:color w:val="000000" w:themeColor="text1"/>
                <w:sz w:val="18"/>
                <w:szCs w:val="18"/>
              </w:rPr>
            </w:pPr>
            <w:r w:rsidRPr="006A2C3A">
              <w:rPr>
                <w:rFonts w:ascii="Cavolini" w:hAnsi="Cavolini" w:cs="Cavolini"/>
                <w:color w:val="000000" w:themeColor="text1"/>
              </w:rPr>
              <w:t xml:space="preserve">This term in Kingfisher class we will be focusing on how we can develop a sense of character in our writing. We will be looking at using adjectives and expanded noun phases to create a picture in the readers head of our character. </w:t>
            </w:r>
            <w:r w:rsidR="00761D87" w:rsidRPr="006A2C3A">
              <w:rPr>
                <w:rFonts w:ascii="Cavolini" w:hAnsi="Cavolini" w:cs="Cavolini"/>
                <w:color w:val="000000" w:themeColor="text1"/>
              </w:rPr>
              <w:t xml:space="preserve">Our talk for writing will be based on the warning tale </w:t>
            </w:r>
            <w:hyperlink r:id="rId9" w:history="1">
              <w:r w:rsidR="00761D87" w:rsidRPr="006A2C3A">
                <w:rPr>
                  <w:rStyle w:val="Hyperlink"/>
                  <w:rFonts w:ascii="Cavolini" w:hAnsi="Cavolini" w:cs="Cavolini"/>
                  <w:bCs/>
                  <w:color w:val="000000" w:themeColor="text1"/>
                  <w:u w:val="none"/>
                </w:rPr>
                <w:t>Kassim and the Hungry Dragon</w:t>
              </w:r>
            </w:hyperlink>
            <w:r w:rsidR="00761D87" w:rsidRPr="006A2C3A">
              <w:rPr>
                <w:rStyle w:val="Hyperlink"/>
                <w:rFonts w:ascii="Cavolini" w:hAnsi="Cavolini" w:cs="Cavolini"/>
                <w:bCs/>
                <w:color w:val="000000" w:themeColor="text1"/>
                <w:u w:val="none"/>
              </w:rPr>
              <w:t xml:space="preserve">. Throughout the rest of the </w:t>
            </w:r>
            <w:proofErr w:type="gramStart"/>
            <w:r w:rsidR="00761D87" w:rsidRPr="006A2C3A">
              <w:rPr>
                <w:rStyle w:val="Hyperlink"/>
                <w:rFonts w:ascii="Cavolini" w:hAnsi="Cavolini" w:cs="Cavolini"/>
                <w:bCs/>
                <w:color w:val="000000" w:themeColor="text1"/>
                <w:u w:val="none"/>
              </w:rPr>
              <w:t>term</w:t>
            </w:r>
            <w:proofErr w:type="gramEnd"/>
            <w:r w:rsidR="00761D87" w:rsidRPr="006A2C3A">
              <w:rPr>
                <w:rStyle w:val="Hyperlink"/>
                <w:rFonts w:ascii="Cavolini" w:hAnsi="Cavolini" w:cs="Cavolini"/>
                <w:bCs/>
                <w:color w:val="000000" w:themeColor="text1"/>
                <w:u w:val="none"/>
              </w:rPr>
              <w:t xml:space="preserve"> we will be focussing non-fiction writing based around Dragons. </w:t>
            </w:r>
          </w:p>
        </w:tc>
      </w:tr>
    </w:tbl>
    <w:p w14:paraId="6ED607E1" w14:textId="38994A90" w:rsidR="009F38E9" w:rsidRPr="006A2C3A" w:rsidRDefault="009F38E9" w:rsidP="002B525A">
      <w:pPr>
        <w:spacing w:line="120" w:lineRule="auto"/>
        <w:rPr>
          <w:rFonts w:ascii="Cavolini" w:hAnsi="Cavolini" w:cs="Cavolini"/>
        </w:rPr>
      </w:pPr>
    </w:p>
    <w:tbl>
      <w:tblPr>
        <w:tblStyle w:val="TableGrid"/>
        <w:tblW w:w="0" w:type="auto"/>
        <w:tblLook w:val="04A0" w:firstRow="1" w:lastRow="0" w:firstColumn="1" w:lastColumn="0" w:noHBand="0" w:noVBand="1"/>
      </w:tblPr>
      <w:tblGrid>
        <w:gridCol w:w="10456"/>
      </w:tblGrid>
      <w:tr w:rsidR="009F38E9" w:rsidRPr="006A2C3A" w14:paraId="316C9454" w14:textId="77777777" w:rsidTr="00BB6E05">
        <w:tc>
          <w:tcPr>
            <w:tcW w:w="10456" w:type="dxa"/>
            <w:shd w:val="clear" w:color="auto" w:fill="DEEAF6" w:themeFill="accent5" w:themeFillTint="33"/>
          </w:tcPr>
          <w:p w14:paraId="555807AF" w14:textId="086E07CE" w:rsidR="009F38E9" w:rsidRPr="006A2C3A" w:rsidRDefault="009F38E9">
            <w:pPr>
              <w:rPr>
                <w:rFonts w:ascii="Cavolini" w:hAnsi="Cavolini" w:cs="Cavolini"/>
                <w:b/>
                <w:bCs/>
              </w:rPr>
            </w:pPr>
            <w:r w:rsidRPr="006A2C3A">
              <w:rPr>
                <w:rFonts w:ascii="Cavolini" w:hAnsi="Cavolini" w:cs="Cavolini"/>
                <w:b/>
                <w:bCs/>
              </w:rPr>
              <w:t>Art</w:t>
            </w:r>
            <w:r w:rsidR="00CB0D14" w:rsidRPr="006A2C3A">
              <w:rPr>
                <w:rFonts w:ascii="Cavolini" w:hAnsi="Cavolini" w:cs="Cavolini"/>
                <w:b/>
                <w:bCs/>
              </w:rPr>
              <w:t xml:space="preserve"> &amp; DT </w:t>
            </w:r>
          </w:p>
          <w:p w14:paraId="0C446C31" w14:textId="77777777" w:rsidR="00CB0D14" w:rsidRDefault="002136D8" w:rsidP="002136D8">
            <w:pPr>
              <w:rPr>
                <w:rFonts w:ascii="Cavolini" w:hAnsi="Cavolini" w:cs="Cavolini"/>
              </w:rPr>
            </w:pPr>
            <w:r w:rsidRPr="006A2C3A">
              <w:rPr>
                <w:rFonts w:ascii="Cavolini" w:hAnsi="Cavolini" w:cs="Cavolini"/>
              </w:rPr>
              <w:t>The children will look at patterns</w:t>
            </w:r>
            <w:r w:rsidR="00761D87" w:rsidRPr="006A2C3A">
              <w:rPr>
                <w:rFonts w:ascii="Cavolini" w:hAnsi="Cavolini" w:cs="Cavolini"/>
              </w:rPr>
              <w:t xml:space="preserve"> and printing</w:t>
            </w:r>
            <w:r w:rsidRPr="006A2C3A">
              <w:rPr>
                <w:rFonts w:ascii="Cavolini" w:hAnsi="Cavolini" w:cs="Cavolini"/>
              </w:rPr>
              <w:t xml:space="preserve"> in Art, exploring</w:t>
            </w:r>
            <w:r w:rsidR="00761D87" w:rsidRPr="006A2C3A">
              <w:rPr>
                <w:rFonts w:ascii="Cavolini" w:hAnsi="Cavolini" w:cs="Cavolini"/>
              </w:rPr>
              <w:t xml:space="preserve"> </w:t>
            </w:r>
            <w:r w:rsidR="004B4640" w:rsidRPr="006A2C3A">
              <w:rPr>
                <w:rFonts w:ascii="Cavolini" w:hAnsi="Cavolini" w:cs="Cavolini"/>
              </w:rPr>
              <w:t>a variety of textures and describ</w:t>
            </w:r>
            <w:r w:rsidRPr="006A2C3A">
              <w:rPr>
                <w:rFonts w:ascii="Cavolini" w:hAnsi="Cavolini" w:cs="Cavolini"/>
              </w:rPr>
              <w:t>ing</w:t>
            </w:r>
            <w:r w:rsidR="004B4640" w:rsidRPr="006A2C3A">
              <w:rPr>
                <w:rFonts w:ascii="Cavolini" w:hAnsi="Cavolini" w:cs="Cavolini"/>
              </w:rPr>
              <w:t xml:space="preserve"> how they look and feel.</w:t>
            </w:r>
            <w:r w:rsidR="006A2C3A">
              <w:rPr>
                <w:rFonts w:ascii="Cavolini" w:hAnsi="Cavolini" w:cs="Cavolini"/>
              </w:rPr>
              <w:t xml:space="preserve"> The</w:t>
            </w:r>
            <w:r w:rsidRPr="006A2C3A">
              <w:rPr>
                <w:rFonts w:ascii="Cavolini" w:hAnsi="Cavolini" w:cs="Cavolini"/>
              </w:rPr>
              <w:t xml:space="preserve"> artist we will learning about</w:t>
            </w:r>
            <w:r w:rsidR="006A2C3A">
              <w:rPr>
                <w:rFonts w:ascii="Cavolini" w:hAnsi="Cavolini" w:cs="Cavolini"/>
              </w:rPr>
              <w:t xml:space="preserve"> is Gustav Klimt. Our Arts week is the week beginning the </w:t>
            </w:r>
            <w:proofErr w:type="gramStart"/>
            <w:r w:rsidR="006A2C3A">
              <w:rPr>
                <w:rFonts w:ascii="Cavolini" w:hAnsi="Cavolini" w:cs="Cavolini"/>
              </w:rPr>
              <w:t>23</w:t>
            </w:r>
            <w:r w:rsidR="006A2C3A" w:rsidRPr="006A2C3A">
              <w:rPr>
                <w:rFonts w:ascii="Cavolini" w:hAnsi="Cavolini" w:cs="Cavolini"/>
                <w:vertAlign w:val="superscript"/>
              </w:rPr>
              <w:t>rd</w:t>
            </w:r>
            <w:proofErr w:type="gramEnd"/>
            <w:r w:rsidR="006A2C3A">
              <w:rPr>
                <w:rFonts w:ascii="Cavolini" w:hAnsi="Cavolini" w:cs="Cavolini"/>
              </w:rPr>
              <w:t xml:space="preserve"> May.</w:t>
            </w:r>
          </w:p>
          <w:p w14:paraId="0C02CB38" w14:textId="77777777" w:rsidR="006A2C3A" w:rsidRDefault="006A2C3A" w:rsidP="002136D8">
            <w:pPr>
              <w:rPr>
                <w:rFonts w:ascii="Cavolini" w:hAnsi="Cavolini" w:cs="Cavolini"/>
                <w:b/>
                <w:bCs/>
              </w:rPr>
            </w:pPr>
            <w:r w:rsidRPr="006A2C3A">
              <w:rPr>
                <w:rFonts w:ascii="Cavolini" w:hAnsi="Cavolini" w:cs="Cavolini"/>
                <w:b/>
                <w:bCs/>
              </w:rPr>
              <w:t>Music</w:t>
            </w:r>
          </w:p>
          <w:p w14:paraId="3A357F97" w14:textId="33B0CF7E" w:rsidR="006A2C3A" w:rsidRPr="00351579" w:rsidRDefault="006A2C3A" w:rsidP="002136D8">
            <w:pPr>
              <w:rPr>
                <w:rFonts w:ascii="Cavolini" w:hAnsi="Cavolini" w:cs="Cavolini"/>
              </w:rPr>
            </w:pPr>
            <w:r w:rsidRPr="00351579">
              <w:rPr>
                <w:rFonts w:ascii="Cavolini" w:hAnsi="Cavolini" w:cs="Cavolini"/>
              </w:rPr>
              <w:t>The children will continue to develop their singing voices as well as learn rhythmic patterns and sequences</w:t>
            </w:r>
            <w:r w:rsidR="006E4996" w:rsidRPr="00351579">
              <w:rPr>
                <w:rFonts w:ascii="Cavolini" w:hAnsi="Cavolini" w:cs="Cavolini"/>
              </w:rPr>
              <w:t xml:space="preserve"> using untuned percussion instruments. The composer the children will learn about is </w:t>
            </w:r>
            <w:r w:rsidR="00351579" w:rsidRPr="00351579">
              <w:rPr>
                <w:rFonts w:ascii="Cavolini" w:hAnsi="Cavolini" w:cs="Cavolini"/>
              </w:rPr>
              <w:t>Ravi Shankar.</w:t>
            </w:r>
          </w:p>
        </w:tc>
      </w:tr>
    </w:tbl>
    <w:p w14:paraId="6BCE517F" w14:textId="65C3E2F7" w:rsidR="009F38E9" w:rsidRPr="006A2C3A" w:rsidRDefault="009F38E9" w:rsidP="002B525A">
      <w:pPr>
        <w:spacing w:line="120" w:lineRule="auto"/>
        <w:rPr>
          <w:rFonts w:ascii="Cavolini" w:hAnsi="Cavolini" w:cs="Cavolini"/>
        </w:rPr>
      </w:pPr>
    </w:p>
    <w:tbl>
      <w:tblPr>
        <w:tblStyle w:val="TableGrid"/>
        <w:tblW w:w="0" w:type="auto"/>
        <w:tblLook w:val="04A0" w:firstRow="1" w:lastRow="0" w:firstColumn="1" w:lastColumn="0" w:noHBand="0" w:noVBand="1"/>
      </w:tblPr>
      <w:tblGrid>
        <w:gridCol w:w="10456"/>
      </w:tblGrid>
      <w:tr w:rsidR="009F38E9" w:rsidRPr="006A2C3A" w14:paraId="66000B9F" w14:textId="77777777" w:rsidTr="00BB6E05">
        <w:tc>
          <w:tcPr>
            <w:tcW w:w="10456" w:type="dxa"/>
            <w:shd w:val="clear" w:color="auto" w:fill="FBE4D5" w:themeFill="accent2" w:themeFillTint="33"/>
          </w:tcPr>
          <w:p w14:paraId="66B5617D" w14:textId="5C452955" w:rsidR="009F38E9" w:rsidRPr="006A2C3A" w:rsidRDefault="009F38E9">
            <w:pPr>
              <w:rPr>
                <w:rFonts w:ascii="Cavolini" w:hAnsi="Cavolini" w:cs="Cavolini"/>
                <w:b/>
                <w:bCs/>
              </w:rPr>
            </w:pPr>
            <w:r w:rsidRPr="006A2C3A">
              <w:rPr>
                <w:rFonts w:ascii="Cavolini" w:hAnsi="Cavolini" w:cs="Cavolini"/>
                <w:b/>
                <w:bCs/>
              </w:rPr>
              <w:t>Science</w:t>
            </w:r>
          </w:p>
          <w:p w14:paraId="142F1677" w14:textId="6EFF6435" w:rsidR="00EF1804" w:rsidRPr="006A2C3A" w:rsidRDefault="00EA6DE4" w:rsidP="00EF1804">
            <w:pPr>
              <w:rPr>
                <w:rFonts w:ascii="Cavolini" w:hAnsi="Cavolini" w:cs="Cavolini"/>
              </w:rPr>
            </w:pPr>
            <w:r w:rsidRPr="006A2C3A">
              <w:rPr>
                <w:rFonts w:ascii="Cavolini" w:hAnsi="Cavolini" w:cs="Cavolini"/>
              </w:rPr>
              <w:t xml:space="preserve">Our </w:t>
            </w:r>
            <w:proofErr w:type="gramStart"/>
            <w:r w:rsidRPr="006A2C3A">
              <w:rPr>
                <w:rFonts w:ascii="Cavolini" w:hAnsi="Cavolini" w:cs="Cavolini"/>
              </w:rPr>
              <w:t>Science</w:t>
            </w:r>
            <w:proofErr w:type="gramEnd"/>
            <w:r w:rsidRPr="006A2C3A">
              <w:rPr>
                <w:rFonts w:ascii="Cavolini" w:hAnsi="Cavolini" w:cs="Cavolini"/>
              </w:rPr>
              <w:t xml:space="preserve"> topic this term is all about plants</w:t>
            </w:r>
            <w:r w:rsidR="007B21CE">
              <w:rPr>
                <w:rFonts w:ascii="Cavolini" w:hAnsi="Cavolini" w:cs="Cavolini"/>
              </w:rPr>
              <w:t xml:space="preserve"> and we will make the most of our wonderful outdoor space.</w:t>
            </w:r>
            <w:r w:rsidRPr="006A2C3A">
              <w:rPr>
                <w:rFonts w:ascii="Cavolini" w:hAnsi="Cavolini" w:cs="Cavolini"/>
              </w:rPr>
              <w:t xml:space="preserve"> The children will need to:</w:t>
            </w:r>
          </w:p>
          <w:p w14:paraId="6D7D8B80" w14:textId="77777777" w:rsidR="00EF1804" w:rsidRPr="006A2C3A" w:rsidRDefault="00EF1804" w:rsidP="00EF1804">
            <w:pPr>
              <w:pStyle w:val="NoSpacing"/>
              <w:numPr>
                <w:ilvl w:val="0"/>
                <w:numId w:val="2"/>
              </w:numPr>
              <w:rPr>
                <w:rFonts w:ascii="Cavolini" w:hAnsi="Cavolini" w:cs="Cavolini"/>
              </w:rPr>
            </w:pPr>
            <w:r w:rsidRPr="006A2C3A">
              <w:rPr>
                <w:rFonts w:ascii="Cavolini" w:hAnsi="Cavolini" w:cs="Cavolini"/>
              </w:rPr>
              <w:t xml:space="preserve">Identify and name a variety of common plants, including garden plants, wild </w:t>
            </w:r>
            <w:proofErr w:type="gramStart"/>
            <w:r w:rsidRPr="006A2C3A">
              <w:rPr>
                <w:rFonts w:ascii="Cavolini" w:hAnsi="Cavolini" w:cs="Cavolini"/>
              </w:rPr>
              <w:t>plants</w:t>
            </w:r>
            <w:proofErr w:type="gramEnd"/>
            <w:r w:rsidRPr="006A2C3A">
              <w:rPr>
                <w:rFonts w:ascii="Cavolini" w:hAnsi="Cavolini" w:cs="Cavolini"/>
              </w:rPr>
              <w:t xml:space="preserve"> and trees, and those classified as deciduous and evergreen </w:t>
            </w:r>
          </w:p>
          <w:p w14:paraId="045D9727" w14:textId="77777777" w:rsidR="00EF1804" w:rsidRPr="006A2C3A" w:rsidRDefault="00EF1804" w:rsidP="00EF1804">
            <w:pPr>
              <w:pStyle w:val="NoSpacing"/>
              <w:numPr>
                <w:ilvl w:val="0"/>
                <w:numId w:val="2"/>
              </w:numPr>
              <w:rPr>
                <w:rFonts w:ascii="Cavolini" w:hAnsi="Cavolini" w:cs="Cavolini"/>
              </w:rPr>
            </w:pPr>
            <w:r w:rsidRPr="006A2C3A">
              <w:rPr>
                <w:rFonts w:ascii="Cavolini" w:hAnsi="Cavolini" w:cs="Cavolini"/>
              </w:rPr>
              <w:t xml:space="preserve">Identify and describe the basic structure of a variety of common plants including roots, stem/trunk, leaves and flowers. </w:t>
            </w:r>
          </w:p>
          <w:p w14:paraId="157C6B24" w14:textId="77777777" w:rsidR="00EF1804" w:rsidRPr="006A2C3A" w:rsidRDefault="00EF1804" w:rsidP="00EF1804">
            <w:pPr>
              <w:pStyle w:val="NoSpacing"/>
              <w:numPr>
                <w:ilvl w:val="0"/>
                <w:numId w:val="2"/>
              </w:numPr>
              <w:rPr>
                <w:rFonts w:ascii="Cavolini" w:hAnsi="Cavolini" w:cs="Cavolini"/>
              </w:rPr>
            </w:pPr>
            <w:r w:rsidRPr="006A2C3A">
              <w:rPr>
                <w:rFonts w:ascii="Cavolini" w:hAnsi="Cavolini" w:cs="Cavolini"/>
              </w:rPr>
              <w:t>Observe and describe how seeds and bulbs grow into mature plants</w:t>
            </w:r>
          </w:p>
          <w:p w14:paraId="612711DA" w14:textId="56B425D6" w:rsidR="00EF1804" w:rsidRDefault="00EF1804" w:rsidP="00EF1804">
            <w:pPr>
              <w:pStyle w:val="NoSpacing"/>
              <w:numPr>
                <w:ilvl w:val="0"/>
                <w:numId w:val="2"/>
              </w:numPr>
              <w:rPr>
                <w:rFonts w:ascii="Cavolini" w:hAnsi="Cavolini" w:cs="Cavolini"/>
              </w:rPr>
            </w:pPr>
            <w:r w:rsidRPr="006A2C3A">
              <w:rPr>
                <w:rFonts w:ascii="Cavolini" w:hAnsi="Cavolini" w:cs="Cavolini"/>
              </w:rPr>
              <w:t xml:space="preserve">Find out and describe how plants need water, </w:t>
            </w:r>
            <w:proofErr w:type="gramStart"/>
            <w:r w:rsidRPr="006A2C3A">
              <w:rPr>
                <w:rFonts w:ascii="Cavolini" w:hAnsi="Cavolini" w:cs="Cavolini"/>
              </w:rPr>
              <w:t>light</w:t>
            </w:r>
            <w:proofErr w:type="gramEnd"/>
            <w:r w:rsidRPr="006A2C3A">
              <w:rPr>
                <w:rFonts w:ascii="Cavolini" w:hAnsi="Cavolini" w:cs="Cavolini"/>
              </w:rPr>
              <w:t xml:space="preserve"> and a suitable temperature to grow and stay healthy.</w:t>
            </w:r>
          </w:p>
          <w:p w14:paraId="581C61D3" w14:textId="78E6611B" w:rsidR="007B21CE" w:rsidRDefault="007B21CE" w:rsidP="007B21CE">
            <w:pPr>
              <w:pStyle w:val="NoSpacing"/>
              <w:rPr>
                <w:rFonts w:ascii="Cavolini" w:hAnsi="Cavolini" w:cs="Cavolini"/>
                <w:b/>
                <w:bCs/>
              </w:rPr>
            </w:pPr>
            <w:r w:rsidRPr="007B21CE">
              <w:rPr>
                <w:rFonts w:ascii="Cavolini" w:hAnsi="Cavolini" w:cs="Cavolini"/>
                <w:b/>
                <w:bCs/>
              </w:rPr>
              <w:t>Year 1 Forest School</w:t>
            </w:r>
          </w:p>
          <w:p w14:paraId="392853E0" w14:textId="0218D1DF" w:rsidR="007B21CE" w:rsidRPr="005A231E" w:rsidRDefault="007B21CE" w:rsidP="007B21CE">
            <w:pPr>
              <w:pStyle w:val="NoSpacing"/>
              <w:rPr>
                <w:rFonts w:ascii="Cavolini" w:hAnsi="Cavolini" w:cs="Cavolini"/>
              </w:rPr>
            </w:pPr>
            <w:r w:rsidRPr="005A231E">
              <w:rPr>
                <w:rFonts w:ascii="Cavolini" w:hAnsi="Cavolini" w:cs="Cavolini"/>
              </w:rPr>
              <w:t>Every fortnight the children in Year 1 will have a session with Justine Goodwin our Forest School teacher</w:t>
            </w:r>
            <w:r w:rsidR="005A231E" w:rsidRPr="005A231E">
              <w:rPr>
                <w:rFonts w:ascii="Cavolini" w:hAnsi="Cavolini" w:cs="Cavolini"/>
              </w:rPr>
              <w:t>, using the school grounds to support their learning.</w:t>
            </w:r>
          </w:p>
          <w:p w14:paraId="687B873D" w14:textId="2CF2C051" w:rsidR="00CB42B5" w:rsidRPr="006A2C3A" w:rsidRDefault="00CB42B5">
            <w:pPr>
              <w:rPr>
                <w:rFonts w:ascii="Cavolini" w:hAnsi="Cavolini" w:cs="Cavolini"/>
                <w:b/>
                <w:bCs/>
              </w:rPr>
            </w:pPr>
          </w:p>
        </w:tc>
      </w:tr>
    </w:tbl>
    <w:p w14:paraId="26E70FB3" w14:textId="180D37ED" w:rsidR="009F38E9" w:rsidRPr="006A2C3A" w:rsidRDefault="009F38E9" w:rsidP="002B525A">
      <w:pPr>
        <w:spacing w:line="120" w:lineRule="auto"/>
        <w:rPr>
          <w:rFonts w:ascii="Cavolini" w:hAnsi="Cavolini" w:cs="Cavolini"/>
        </w:rPr>
      </w:pPr>
    </w:p>
    <w:tbl>
      <w:tblPr>
        <w:tblStyle w:val="TableGrid"/>
        <w:tblW w:w="0" w:type="auto"/>
        <w:tblLook w:val="04A0" w:firstRow="1" w:lastRow="0" w:firstColumn="1" w:lastColumn="0" w:noHBand="0" w:noVBand="1"/>
      </w:tblPr>
      <w:tblGrid>
        <w:gridCol w:w="10456"/>
      </w:tblGrid>
      <w:tr w:rsidR="009F38E9" w:rsidRPr="006A2C3A" w14:paraId="1E18DAEE" w14:textId="77777777" w:rsidTr="00BB6E05">
        <w:tc>
          <w:tcPr>
            <w:tcW w:w="10456" w:type="dxa"/>
            <w:shd w:val="clear" w:color="auto" w:fill="FFD1FA"/>
          </w:tcPr>
          <w:p w14:paraId="704C5A68" w14:textId="77777777" w:rsidR="009F38E9" w:rsidRPr="006A2C3A" w:rsidRDefault="009F38E9">
            <w:pPr>
              <w:rPr>
                <w:rFonts w:ascii="Cavolini" w:hAnsi="Cavolini" w:cs="Cavolini"/>
                <w:b/>
                <w:bCs/>
              </w:rPr>
            </w:pPr>
            <w:r w:rsidRPr="006A2C3A">
              <w:rPr>
                <w:rFonts w:ascii="Cavolini" w:hAnsi="Cavolini" w:cs="Cavolini"/>
                <w:b/>
                <w:bCs/>
              </w:rPr>
              <w:t>Computing</w:t>
            </w:r>
          </w:p>
          <w:p w14:paraId="6E9325AA" w14:textId="36A9F63B" w:rsidR="002B525A" w:rsidRPr="006A2C3A" w:rsidRDefault="00C65EB7">
            <w:pPr>
              <w:rPr>
                <w:rFonts w:ascii="Cavolini" w:hAnsi="Cavolini" w:cs="Cavolini"/>
              </w:rPr>
            </w:pPr>
            <w:r w:rsidRPr="006A2C3A">
              <w:rPr>
                <w:rFonts w:ascii="Cavolini" w:hAnsi="Cavolini" w:cs="Cavolini"/>
              </w:rPr>
              <w:t xml:space="preserve">Kingfisher class will have the opportunity to use the </w:t>
            </w:r>
            <w:proofErr w:type="spellStart"/>
            <w:r w:rsidRPr="006A2C3A">
              <w:rPr>
                <w:rFonts w:ascii="Cavolini" w:hAnsi="Cavolini" w:cs="Cavolini"/>
              </w:rPr>
              <w:t>Beebots</w:t>
            </w:r>
            <w:proofErr w:type="spellEnd"/>
            <w:r w:rsidRPr="006A2C3A">
              <w:rPr>
                <w:rFonts w:ascii="Cavolini" w:hAnsi="Cavolini" w:cs="Cavolini"/>
              </w:rPr>
              <w:t xml:space="preserve"> this term and start to develop an understanding of algorithms. We will be looking at programming the </w:t>
            </w:r>
            <w:proofErr w:type="spellStart"/>
            <w:r w:rsidR="00BB6E05" w:rsidRPr="006A2C3A">
              <w:rPr>
                <w:rFonts w:ascii="Cavolini" w:hAnsi="Cavolini" w:cs="Cavolini"/>
              </w:rPr>
              <w:t>B</w:t>
            </w:r>
            <w:r w:rsidRPr="006A2C3A">
              <w:rPr>
                <w:rFonts w:ascii="Cavolini" w:hAnsi="Cavolini" w:cs="Cavolini"/>
              </w:rPr>
              <w:t>eebots</w:t>
            </w:r>
            <w:proofErr w:type="spellEnd"/>
            <w:r w:rsidRPr="006A2C3A">
              <w:rPr>
                <w:rFonts w:ascii="Cavolini" w:hAnsi="Cavolini" w:cs="Cavolini"/>
              </w:rPr>
              <w:t xml:space="preserve"> to make a specific journey and we will start to write our own algorithms. The class will also have an opportunity to use the </w:t>
            </w:r>
            <w:proofErr w:type="spellStart"/>
            <w:r w:rsidRPr="006A2C3A">
              <w:rPr>
                <w:rFonts w:ascii="Cavolini" w:hAnsi="Cavolini" w:cs="Cavolini"/>
              </w:rPr>
              <w:t>i</w:t>
            </w:r>
            <w:proofErr w:type="spellEnd"/>
            <w:r w:rsidRPr="006A2C3A">
              <w:rPr>
                <w:rFonts w:ascii="Cavolini" w:hAnsi="Cavolini" w:cs="Cavolini"/>
              </w:rPr>
              <w:t xml:space="preserve">-pads to create their own stop motion video. </w:t>
            </w:r>
          </w:p>
        </w:tc>
      </w:tr>
    </w:tbl>
    <w:p w14:paraId="4E273126" w14:textId="446467C0" w:rsidR="009F38E9" w:rsidRDefault="009F38E9" w:rsidP="002B525A">
      <w:pPr>
        <w:spacing w:line="120" w:lineRule="auto"/>
        <w:rPr>
          <w:rFonts w:ascii="Cavolini" w:hAnsi="Cavolini" w:cs="Cavolini"/>
        </w:rPr>
      </w:pPr>
    </w:p>
    <w:p w14:paraId="5AED08A4" w14:textId="527157E4" w:rsidR="005A231E" w:rsidRDefault="005A231E" w:rsidP="002B525A">
      <w:pPr>
        <w:spacing w:line="120" w:lineRule="auto"/>
        <w:rPr>
          <w:rFonts w:ascii="Cavolini" w:hAnsi="Cavolini" w:cs="Cavolini"/>
        </w:rPr>
      </w:pPr>
    </w:p>
    <w:p w14:paraId="61459746" w14:textId="77777777" w:rsidR="005A231E" w:rsidRPr="006A2C3A" w:rsidRDefault="005A231E" w:rsidP="002B525A">
      <w:pPr>
        <w:spacing w:line="120" w:lineRule="auto"/>
        <w:rPr>
          <w:rFonts w:ascii="Cavolini" w:hAnsi="Cavolini" w:cs="Cavolini"/>
        </w:rPr>
      </w:pPr>
    </w:p>
    <w:tbl>
      <w:tblPr>
        <w:tblStyle w:val="TableGrid"/>
        <w:tblW w:w="0" w:type="auto"/>
        <w:tblLook w:val="04A0" w:firstRow="1" w:lastRow="0" w:firstColumn="1" w:lastColumn="0" w:noHBand="0" w:noVBand="1"/>
      </w:tblPr>
      <w:tblGrid>
        <w:gridCol w:w="10456"/>
      </w:tblGrid>
      <w:tr w:rsidR="009F38E9" w:rsidRPr="006A2C3A" w14:paraId="30DE7C84" w14:textId="77777777" w:rsidTr="00BB6E05">
        <w:tc>
          <w:tcPr>
            <w:tcW w:w="10456" w:type="dxa"/>
            <w:shd w:val="clear" w:color="auto" w:fill="DEF0F2"/>
          </w:tcPr>
          <w:p w14:paraId="36EBEEA5" w14:textId="04AF3C75" w:rsidR="009F38E9" w:rsidRPr="006A2C3A" w:rsidRDefault="009F38E9">
            <w:pPr>
              <w:rPr>
                <w:rFonts w:ascii="Cavolini" w:hAnsi="Cavolini" w:cs="Cavolini"/>
                <w:b/>
                <w:bCs/>
              </w:rPr>
            </w:pPr>
            <w:r w:rsidRPr="006A2C3A">
              <w:rPr>
                <w:rFonts w:ascii="Cavolini" w:hAnsi="Cavolini" w:cs="Cavolini"/>
                <w:b/>
                <w:bCs/>
              </w:rPr>
              <w:lastRenderedPageBreak/>
              <w:t>PE</w:t>
            </w:r>
          </w:p>
          <w:p w14:paraId="59F1EB58" w14:textId="138B334F" w:rsidR="00CC5B54" w:rsidRPr="006A2C3A" w:rsidRDefault="00CC5B54">
            <w:pPr>
              <w:rPr>
                <w:rFonts w:ascii="Cavolini" w:hAnsi="Cavolini" w:cs="Cavolini"/>
              </w:rPr>
            </w:pPr>
            <w:r w:rsidRPr="006A2C3A">
              <w:rPr>
                <w:rFonts w:ascii="Cavolini" w:hAnsi="Cavolini" w:cs="Cavolini"/>
              </w:rPr>
              <w:t>Children will continue to have two PE lessons a week</w:t>
            </w:r>
            <w:r w:rsidR="00BB6E05" w:rsidRPr="006A2C3A">
              <w:rPr>
                <w:rFonts w:ascii="Cavolini" w:hAnsi="Cavolini" w:cs="Cavolini"/>
              </w:rPr>
              <w:t xml:space="preserve"> one with Mrs Rose and one with Mrs Casalis. The first part of the term they will focus on striking and fielding activities alongside athletics. We hope to also include swimming in the curriculum as soon as the pool is open. </w:t>
            </w:r>
            <w:r w:rsidR="005A231E">
              <w:rPr>
                <w:rFonts w:ascii="Cavolini" w:hAnsi="Cavolini" w:cs="Cavolini"/>
              </w:rPr>
              <w:t>The children have also had the opportunity to work with a dance specialist from Razzmatazz this term.</w:t>
            </w:r>
          </w:p>
        </w:tc>
      </w:tr>
    </w:tbl>
    <w:p w14:paraId="54CB8ACA" w14:textId="6B4CBDB0" w:rsidR="009F38E9" w:rsidRPr="006A2C3A" w:rsidRDefault="009F38E9">
      <w:pPr>
        <w:rPr>
          <w:rFonts w:ascii="Cavolini" w:hAnsi="Cavolini" w:cs="Cavolini"/>
        </w:rPr>
      </w:pPr>
    </w:p>
    <w:tbl>
      <w:tblPr>
        <w:tblStyle w:val="TableGrid"/>
        <w:tblW w:w="0" w:type="auto"/>
        <w:tblLook w:val="04A0" w:firstRow="1" w:lastRow="0" w:firstColumn="1" w:lastColumn="0" w:noHBand="0" w:noVBand="1"/>
      </w:tblPr>
      <w:tblGrid>
        <w:gridCol w:w="10456"/>
      </w:tblGrid>
      <w:tr w:rsidR="009F38E9" w:rsidRPr="006A2C3A" w14:paraId="72011290" w14:textId="77777777" w:rsidTr="00463C0D">
        <w:tc>
          <w:tcPr>
            <w:tcW w:w="10456" w:type="dxa"/>
            <w:shd w:val="clear" w:color="auto" w:fill="C5E0B3" w:themeFill="accent6" w:themeFillTint="66"/>
          </w:tcPr>
          <w:p w14:paraId="19EFDB3A" w14:textId="77777777" w:rsidR="00CC5B54" w:rsidRPr="006A2C3A" w:rsidRDefault="009F38E9">
            <w:pPr>
              <w:rPr>
                <w:rFonts w:ascii="Cavolini" w:hAnsi="Cavolini" w:cs="Cavolini"/>
                <w:b/>
                <w:bCs/>
              </w:rPr>
            </w:pPr>
            <w:r w:rsidRPr="006A2C3A">
              <w:rPr>
                <w:rFonts w:ascii="Cavolini" w:hAnsi="Cavolini" w:cs="Cavolini"/>
                <w:b/>
                <w:bCs/>
              </w:rPr>
              <w:t>Topic</w:t>
            </w:r>
          </w:p>
          <w:p w14:paraId="46E59E92" w14:textId="4F2BBDF3" w:rsidR="00CC5B54" w:rsidRPr="006A2C3A" w:rsidRDefault="00CC5B54">
            <w:pPr>
              <w:rPr>
                <w:rFonts w:ascii="Cavolini" w:hAnsi="Cavolini" w:cs="Cavolini"/>
              </w:rPr>
            </w:pPr>
            <w:r w:rsidRPr="006A2C3A">
              <w:rPr>
                <w:rFonts w:ascii="Cavolini" w:hAnsi="Cavolini" w:cs="Cavolini"/>
              </w:rPr>
              <w:t xml:space="preserve">This term children will be focusing on </w:t>
            </w:r>
            <w:r w:rsidR="00C65EB7" w:rsidRPr="006A2C3A">
              <w:rPr>
                <w:rFonts w:ascii="Cavolini" w:hAnsi="Cavolini" w:cs="Cavolini"/>
              </w:rPr>
              <w:t>Geography in their topic time</w:t>
            </w:r>
            <w:r w:rsidR="00463C0D" w:rsidRPr="006A2C3A">
              <w:rPr>
                <w:rFonts w:ascii="Cavolini" w:hAnsi="Cavolini" w:cs="Cavolini"/>
              </w:rPr>
              <w:t xml:space="preserve"> they will be focusing on the question </w:t>
            </w:r>
            <w:proofErr w:type="gramStart"/>
            <w:r w:rsidR="00463C0D" w:rsidRPr="006A2C3A">
              <w:rPr>
                <w:rFonts w:ascii="Cavolini" w:hAnsi="Cavolini" w:cs="Cavolini"/>
              </w:rPr>
              <w:t>‘ What</w:t>
            </w:r>
            <w:proofErr w:type="gramEnd"/>
            <w:r w:rsidR="00463C0D" w:rsidRPr="006A2C3A">
              <w:rPr>
                <w:rFonts w:ascii="Cavolini" w:hAnsi="Cavolini" w:cs="Cavolini"/>
              </w:rPr>
              <w:t xml:space="preserve"> lives around the River Parrett?’ They will then look in greater depth at geographical similarities and differences through studying small areas of the United Kingdom. Children will continue to develop their ability to locate the worlds seven continents and five oceans alongside this. </w:t>
            </w:r>
          </w:p>
        </w:tc>
      </w:tr>
    </w:tbl>
    <w:p w14:paraId="7A15F581" w14:textId="1856E51E" w:rsidR="009F38E9" w:rsidRPr="006A2C3A" w:rsidRDefault="009F38E9">
      <w:pPr>
        <w:rPr>
          <w:rFonts w:ascii="Cavolini" w:hAnsi="Cavolini" w:cs="Cavolini"/>
        </w:rPr>
      </w:pPr>
    </w:p>
    <w:tbl>
      <w:tblPr>
        <w:tblStyle w:val="TableGrid"/>
        <w:tblW w:w="0" w:type="auto"/>
        <w:tblLook w:val="04A0" w:firstRow="1" w:lastRow="0" w:firstColumn="1" w:lastColumn="0" w:noHBand="0" w:noVBand="1"/>
      </w:tblPr>
      <w:tblGrid>
        <w:gridCol w:w="10456"/>
      </w:tblGrid>
      <w:tr w:rsidR="00061EB8" w:rsidRPr="006A2C3A" w14:paraId="1A01185F" w14:textId="77777777" w:rsidTr="00061EB8">
        <w:tc>
          <w:tcPr>
            <w:tcW w:w="10456" w:type="dxa"/>
          </w:tcPr>
          <w:p w14:paraId="4F37BBCD" w14:textId="093215F8" w:rsidR="00061EB8" w:rsidRPr="006A2C3A" w:rsidRDefault="00061EB8">
            <w:pPr>
              <w:rPr>
                <w:rFonts w:ascii="Cavolini" w:hAnsi="Cavolini" w:cs="Cavolini"/>
                <w:b/>
                <w:bCs/>
              </w:rPr>
            </w:pPr>
            <w:r w:rsidRPr="006A2C3A">
              <w:rPr>
                <w:rFonts w:ascii="Cavolini" w:hAnsi="Cavolini" w:cs="Cavolini"/>
                <w:b/>
                <w:bCs/>
              </w:rPr>
              <w:t>RE</w:t>
            </w:r>
          </w:p>
          <w:p w14:paraId="61816ED5" w14:textId="077BFB58" w:rsidR="005E7155" w:rsidRPr="006A2C3A" w:rsidRDefault="005E7155">
            <w:pPr>
              <w:rPr>
                <w:rFonts w:ascii="Cavolini" w:hAnsi="Cavolini" w:cs="Cavolini"/>
              </w:rPr>
            </w:pPr>
            <w:r w:rsidRPr="006A2C3A">
              <w:rPr>
                <w:rFonts w:ascii="Cavolini" w:hAnsi="Cavolini" w:cs="Cavolini"/>
              </w:rPr>
              <w:t xml:space="preserve">Our RE </w:t>
            </w:r>
            <w:r w:rsidR="009E310F" w:rsidRPr="006A2C3A">
              <w:rPr>
                <w:rFonts w:ascii="Cavolini" w:hAnsi="Cavolini" w:cs="Cavolini"/>
              </w:rPr>
              <w:t xml:space="preserve">topic this term is about Christianity with the theme – </w:t>
            </w:r>
            <w:r w:rsidR="002136D8" w:rsidRPr="006A2C3A">
              <w:rPr>
                <w:rFonts w:ascii="Cavolini" w:hAnsi="Cavolini" w:cs="Cavolini"/>
              </w:rPr>
              <w:t>W</w:t>
            </w:r>
            <w:r w:rsidR="009E310F" w:rsidRPr="006A2C3A">
              <w:rPr>
                <w:rFonts w:ascii="Cavolini" w:hAnsi="Cavolini" w:cs="Cavolini"/>
              </w:rPr>
              <w:t>hat do Christians believe about love?</w:t>
            </w:r>
            <w:r w:rsidR="00903E17" w:rsidRPr="006A2C3A">
              <w:rPr>
                <w:rFonts w:ascii="Cavolini" w:hAnsi="Cavolini" w:cs="Cavolini"/>
              </w:rPr>
              <w:t xml:space="preserve"> We will be focussing on stories such as The Good Samaritan and the hidden message of kindness to others</w:t>
            </w:r>
            <w:r w:rsidR="002136D8" w:rsidRPr="006A2C3A">
              <w:rPr>
                <w:rFonts w:ascii="Cavolini" w:hAnsi="Cavolini" w:cs="Cavolini"/>
              </w:rPr>
              <w:t>.</w:t>
            </w:r>
          </w:p>
          <w:p w14:paraId="3D3AF621" w14:textId="2A27AD7F" w:rsidR="00061EB8" w:rsidRPr="006A2C3A" w:rsidRDefault="00061EB8" w:rsidP="005E7155">
            <w:pPr>
              <w:rPr>
                <w:rFonts w:ascii="Cavolini" w:hAnsi="Cavolini" w:cs="Cavolini"/>
              </w:rPr>
            </w:pPr>
          </w:p>
        </w:tc>
      </w:tr>
    </w:tbl>
    <w:p w14:paraId="58A06A0B" w14:textId="77777777" w:rsidR="00061EB8" w:rsidRPr="006A2C3A" w:rsidRDefault="00061EB8">
      <w:pPr>
        <w:rPr>
          <w:rFonts w:ascii="Cavolini" w:hAnsi="Cavolini" w:cs="Cavolini"/>
        </w:rPr>
      </w:pPr>
    </w:p>
    <w:tbl>
      <w:tblPr>
        <w:tblStyle w:val="TableGrid"/>
        <w:tblW w:w="0" w:type="auto"/>
        <w:tblLook w:val="04A0" w:firstRow="1" w:lastRow="0" w:firstColumn="1" w:lastColumn="0" w:noHBand="0" w:noVBand="1"/>
      </w:tblPr>
      <w:tblGrid>
        <w:gridCol w:w="10456"/>
      </w:tblGrid>
      <w:tr w:rsidR="009F38E9" w:rsidRPr="006A2C3A" w14:paraId="78946601" w14:textId="77777777" w:rsidTr="009F38E9">
        <w:tc>
          <w:tcPr>
            <w:tcW w:w="10456" w:type="dxa"/>
          </w:tcPr>
          <w:p w14:paraId="13E000BE" w14:textId="77777777" w:rsidR="009F38E9" w:rsidRPr="006A2C3A" w:rsidRDefault="009F38E9">
            <w:pPr>
              <w:rPr>
                <w:rFonts w:ascii="Cavolini" w:hAnsi="Cavolini" w:cs="Cavolini"/>
                <w:b/>
                <w:bCs/>
              </w:rPr>
            </w:pPr>
            <w:r w:rsidRPr="006A2C3A">
              <w:rPr>
                <w:rFonts w:ascii="Cavolini" w:hAnsi="Cavolini" w:cs="Cavolini"/>
                <w:b/>
                <w:bCs/>
              </w:rPr>
              <w:t>Staffing</w:t>
            </w:r>
          </w:p>
          <w:p w14:paraId="2F9A2FA3" w14:textId="7DFB3556" w:rsidR="00061EB8" w:rsidRPr="006A2C3A" w:rsidRDefault="00CC5B54" w:rsidP="00CC5B54">
            <w:pPr>
              <w:rPr>
                <w:rFonts w:ascii="Cavolini" w:hAnsi="Cavolini" w:cs="Cavolini"/>
                <w:bCs/>
                <w:color w:val="000000" w:themeColor="text1"/>
              </w:rPr>
            </w:pPr>
            <w:r w:rsidRPr="006A2C3A">
              <w:rPr>
                <w:rFonts w:ascii="Cavolini" w:hAnsi="Cavolini" w:cs="Cavolini"/>
                <w:bCs/>
                <w:color w:val="000000" w:themeColor="text1"/>
              </w:rPr>
              <w:t xml:space="preserve">Kingfisher class teachers are Mrs Casalis on Monday, Tuesday and Wednesday morning and Mrs Brading on Wednesday afternoon, </w:t>
            </w:r>
            <w:proofErr w:type="gramStart"/>
            <w:r w:rsidRPr="006A2C3A">
              <w:rPr>
                <w:rFonts w:ascii="Cavolini" w:hAnsi="Cavolini" w:cs="Cavolini"/>
                <w:bCs/>
                <w:color w:val="000000" w:themeColor="text1"/>
              </w:rPr>
              <w:t>Thursday</w:t>
            </w:r>
            <w:proofErr w:type="gramEnd"/>
            <w:r w:rsidRPr="006A2C3A">
              <w:rPr>
                <w:rFonts w:ascii="Cavolini" w:hAnsi="Cavolini" w:cs="Cavolini"/>
                <w:bCs/>
                <w:color w:val="000000" w:themeColor="text1"/>
              </w:rPr>
              <w:t xml:space="preserve"> and Friday.</w:t>
            </w:r>
            <w:r w:rsidR="00061EB8" w:rsidRPr="006A2C3A">
              <w:rPr>
                <w:rFonts w:ascii="Cavolini" w:hAnsi="Cavolini" w:cs="Cavolini"/>
                <w:bCs/>
                <w:color w:val="000000" w:themeColor="text1"/>
              </w:rPr>
              <w:t xml:space="preserve"> </w:t>
            </w:r>
            <w:r w:rsidRPr="006A2C3A">
              <w:rPr>
                <w:rFonts w:ascii="Cavolini" w:hAnsi="Cavolini" w:cs="Cavolini"/>
                <w:bCs/>
                <w:color w:val="000000" w:themeColor="text1"/>
              </w:rPr>
              <w:t>We are very pleased to have Mrs</w:t>
            </w:r>
            <w:r w:rsidR="00C65EB7" w:rsidRPr="006A2C3A">
              <w:rPr>
                <w:rFonts w:ascii="Cavolini" w:hAnsi="Cavolini" w:cs="Cavolini"/>
                <w:bCs/>
                <w:color w:val="000000" w:themeColor="text1"/>
              </w:rPr>
              <w:t xml:space="preserve"> Hazzard</w:t>
            </w:r>
            <w:r w:rsidRPr="006A2C3A">
              <w:rPr>
                <w:rFonts w:ascii="Cavolini" w:hAnsi="Cavolini" w:cs="Cavolini"/>
                <w:bCs/>
                <w:color w:val="000000" w:themeColor="text1"/>
              </w:rPr>
              <w:t xml:space="preserve"> as our LSA every morning, Mrs Sambell in the morning from Mon to Thurs and Mrs. Epps in the afternoon. </w:t>
            </w:r>
            <w:r w:rsidR="00061EB8" w:rsidRPr="006A2C3A">
              <w:rPr>
                <w:rFonts w:ascii="Cavolini" w:hAnsi="Cavolini" w:cs="Cavolini"/>
                <w:bCs/>
                <w:color w:val="000000" w:themeColor="text1"/>
              </w:rPr>
              <w:t>We</w:t>
            </w:r>
            <w:r w:rsidR="00392014" w:rsidRPr="006A2C3A">
              <w:rPr>
                <w:rFonts w:ascii="Cavolini" w:hAnsi="Cavolini" w:cs="Cavolini"/>
                <w:bCs/>
                <w:color w:val="000000" w:themeColor="text1"/>
              </w:rPr>
              <w:t xml:space="preserve"> are also very lucky that</w:t>
            </w:r>
            <w:r w:rsidR="00061EB8" w:rsidRPr="006A2C3A">
              <w:rPr>
                <w:rFonts w:ascii="Cavolini" w:hAnsi="Cavolini" w:cs="Cavolini"/>
                <w:bCs/>
                <w:color w:val="000000" w:themeColor="text1"/>
              </w:rPr>
              <w:t xml:space="preserve"> Ms Pain </w:t>
            </w:r>
            <w:r w:rsidR="00C65EB7" w:rsidRPr="006A2C3A">
              <w:rPr>
                <w:rFonts w:ascii="Cavolini" w:hAnsi="Cavolini" w:cs="Cavolini"/>
                <w:bCs/>
                <w:color w:val="000000" w:themeColor="text1"/>
              </w:rPr>
              <w:t xml:space="preserve">will be remaining in Kingfisher class until the end of June. </w:t>
            </w:r>
          </w:p>
          <w:p w14:paraId="062C9D1F" w14:textId="200FA956" w:rsidR="00CC5B54" w:rsidRPr="006A2C3A" w:rsidRDefault="00CC5B54">
            <w:pPr>
              <w:rPr>
                <w:rFonts w:ascii="Cavolini" w:hAnsi="Cavolini" w:cs="Cavolini"/>
              </w:rPr>
            </w:pPr>
          </w:p>
        </w:tc>
      </w:tr>
    </w:tbl>
    <w:p w14:paraId="3D2DC441" w14:textId="553B079E" w:rsidR="009F38E9" w:rsidRPr="006A2C3A" w:rsidRDefault="009F38E9">
      <w:pPr>
        <w:rPr>
          <w:rFonts w:ascii="Cavolini" w:hAnsi="Cavolini" w:cs="Cavolini"/>
        </w:rPr>
      </w:pPr>
    </w:p>
    <w:tbl>
      <w:tblPr>
        <w:tblStyle w:val="TableGrid"/>
        <w:tblW w:w="0" w:type="auto"/>
        <w:tblLook w:val="04A0" w:firstRow="1" w:lastRow="0" w:firstColumn="1" w:lastColumn="0" w:noHBand="0" w:noVBand="1"/>
      </w:tblPr>
      <w:tblGrid>
        <w:gridCol w:w="10456"/>
      </w:tblGrid>
      <w:tr w:rsidR="009F38E9" w:rsidRPr="006A2C3A" w14:paraId="1198156F" w14:textId="77777777" w:rsidTr="00210C90">
        <w:tc>
          <w:tcPr>
            <w:tcW w:w="10456" w:type="dxa"/>
            <w:shd w:val="clear" w:color="auto" w:fill="F8D9D8"/>
          </w:tcPr>
          <w:p w14:paraId="3BC12477" w14:textId="77777777" w:rsidR="009F38E9" w:rsidRPr="00351579" w:rsidRDefault="009F38E9">
            <w:pPr>
              <w:rPr>
                <w:rFonts w:ascii="Cavolini" w:hAnsi="Cavolini" w:cs="Cavolini"/>
                <w:b/>
                <w:bCs/>
              </w:rPr>
            </w:pPr>
            <w:r w:rsidRPr="00351579">
              <w:rPr>
                <w:rFonts w:ascii="Cavolini" w:hAnsi="Cavolini" w:cs="Cavolini"/>
                <w:b/>
                <w:bCs/>
              </w:rPr>
              <w:t xml:space="preserve">Homework </w:t>
            </w:r>
          </w:p>
          <w:p w14:paraId="62675356" w14:textId="671E1C57" w:rsidR="001D687A" w:rsidRPr="006A2C3A" w:rsidRDefault="00966E5E">
            <w:pPr>
              <w:rPr>
                <w:rFonts w:ascii="Cavolini" w:hAnsi="Cavolini" w:cs="Cavolini"/>
              </w:rPr>
            </w:pPr>
            <w:r w:rsidRPr="006A2C3A">
              <w:rPr>
                <w:rFonts w:ascii="Cavolini" w:hAnsi="Cavolini" w:cs="Cavolini"/>
              </w:rPr>
              <w:t>Please read with your child at least four times a week as this will help their progress.</w:t>
            </w:r>
            <w:r w:rsidR="005E7155" w:rsidRPr="006A2C3A">
              <w:rPr>
                <w:rFonts w:ascii="Cavolini" w:hAnsi="Cavolini" w:cs="Cavolini"/>
              </w:rPr>
              <w:t xml:space="preserve"> Thank you.</w:t>
            </w:r>
          </w:p>
          <w:p w14:paraId="2F17B12E" w14:textId="4CC1F68E" w:rsidR="00966E5E" w:rsidRPr="006A2C3A" w:rsidRDefault="003F2B01">
            <w:pPr>
              <w:rPr>
                <w:rFonts w:ascii="Cavolini" w:hAnsi="Cavolini" w:cs="Cavolini"/>
              </w:rPr>
            </w:pPr>
            <w:r w:rsidRPr="006A2C3A">
              <w:rPr>
                <w:rFonts w:ascii="Cavolini" w:hAnsi="Cavolini" w:cs="Cavolini"/>
              </w:rPr>
              <w:t xml:space="preserve">Year 1 and 2: </w:t>
            </w:r>
            <w:r w:rsidR="00966E5E" w:rsidRPr="006A2C3A">
              <w:rPr>
                <w:rFonts w:ascii="Cavolini" w:hAnsi="Cavolini" w:cs="Cavolini"/>
              </w:rPr>
              <w:t>Reading response activities and speed words to practise for some Year 1 children.</w:t>
            </w:r>
          </w:p>
          <w:p w14:paraId="481C7E13" w14:textId="47DB288A" w:rsidR="003F2B01" w:rsidRPr="006A2C3A" w:rsidRDefault="003F2B01">
            <w:pPr>
              <w:rPr>
                <w:rFonts w:ascii="Cavolini" w:hAnsi="Cavolini" w:cs="Cavolini"/>
              </w:rPr>
            </w:pPr>
            <w:r w:rsidRPr="006A2C3A">
              <w:rPr>
                <w:rFonts w:ascii="Cavolini" w:hAnsi="Cavolini" w:cs="Cavolini"/>
              </w:rPr>
              <w:t>Spellings: Year 2 Test every Friday</w:t>
            </w:r>
            <w:r w:rsidR="005E7155" w:rsidRPr="006A2C3A">
              <w:rPr>
                <w:rFonts w:ascii="Cavolini" w:hAnsi="Cavolini" w:cs="Cavolini"/>
              </w:rPr>
              <w:t xml:space="preserve"> and reading response activities.</w:t>
            </w:r>
          </w:p>
          <w:p w14:paraId="3C653467" w14:textId="25E72232" w:rsidR="00966E5E" w:rsidRPr="006A2C3A" w:rsidRDefault="00966E5E">
            <w:pPr>
              <w:rPr>
                <w:rFonts w:ascii="Cavolini" w:hAnsi="Cavolini" w:cs="Cavolini"/>
              </w:rPr>
            </w:pPr>
          </w:p>
        </w:tc>
      </w:tr>
    </w:tbl>
    <w:p w14:paraId="54A027AA" w14:textId="60E9F0CA" w:rsidR="009F38E9" w:rsidRPr="006A2C3A" w:rsidRDefault="009F38E9">
      <w:pPr>
        <w:rPr>
          <w:rFonts w:ascii="Cavolini" w:hAnsi="Cavolini" w:cs="Cavolini"/>
        </w:rPr>
      </w:pPr>
    </w:p>
    <w:sectPr w:rsidR="009F38E9" w:rsidRPr="006A2C3A" w:rsidSect="009F38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46F77"/>
    <w:multiLevelType w:val="hybridMultilevel"/>
    <w:tmpl w:val="C9A68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98032B"/>
    <w:multiLevelType w:val="hybridMultilevel"/>
    <w:tmpl w:val="723E2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20741495">
    <w:abstractNumId w:val="1"/>
  </w:num>
  <w:num w:numId="2" w16cid:durableId="414473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8E9"/>
    <w:rsid w:val="00061EB8"/>
    <w:rsid w:val="001D687A"/>
    <w:rsid w:val="0020465C"/>
    <w:rsid w:val="00210C90"/>
    <w:rsid w:val="002136D8"/>
    <w:rsid w:val="002B525A"/>
    <w:rsid w:val="00351579"/>
    <w:rsid w:val="00392014"/>
    <w:rsid w:val="003F2B01"/>
    <w:rsid w:val="00463C0D"/>
    <w:rsid w:val="00486BA9"/>
    <w:rsid w:val="004B4640"/>
    <w:rsid w:val="00552695"/>
    <w:rsid w:val="005A231E"/>
    <w:rsid w:val="005A3812"/>
    <w:rsid w:val="005E7155"/>
    <w:rsid w:val="006A2C3A"/>
    <w:rsid w:val="006E4996"/>
    <w:rsid w:val="00761D87"/>
    <w:rsid w:val="007B21CE"/>
    <w:rsid w:val="00903E17"/>
    <w:rsid w:val="00966E5E"/>
    <w:rsid w:val="009E310F"/>
    <w:rsid w:val="009F38E9"/>
    <w:rsid w:val="00BB6E05"/>
    <w:rsid w:val="00BC2FD6"/>
    <w:rsid w:val="00C65EB7"/>
    <w:rsid w:val="00CB0D14"/>
    <w:rsid w:val="00CB42B5"/>
    <w:rsid w:val="00CC5B54"/>
    <w:rsid w:val="00EA6DE4"/>
    <w:rsid w:val="00EC2ABF"/>
    <w:rsid w:val="00EF1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C4EDF"/>
  <w15:chartTrackingRefBased/>
  <w15:docId w15:val="{BB84C954-3CE2-4A38-8737-931ECD98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3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42B5"/>
    <w:pPr>
      <w:spacing w:after="0" w:line="240" w:lineRule="auto"/>
    </w:pPr>
  </w:style>
  <w:style w:type="character" w:styleId="Hyperlink">
    <w:name w:val="Hyperlink"/>
    <w:basedOn w:val="DefaultParagraphFont"/>
    <w:uiPriority w:val="99"/>
    <w:unhideWhenUsed/>
    <w:rsid w:val="00761D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1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file:///\\Staff\SharePoint\Teaching%20and%20Learning\curriculum%202014\English\TfW%202021\Y1_2\Kassim%20and%20the%20Greedy%20Drag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EC1DED29ADFC48BB7EE5647AE2E8A6" ma:contentTypeVersion="13" ma:contentTypeDescription="Create a new document." ma:contentTypeScope="" ma:versionID="e7fbc11769fe024ea8ae589363e97290">
  <xsd:schema xmlns:xsd="http://www.w3.org/2001/XMLSchema" xmlns:xs="http://www.w3.org/2001/XMLSchema" xmlns:p="http://schemas.microsoft.com/office/2006/metadata/properties" xmlns:ns2="83617a74-a77e-4919-8b66-851d3d6d4acb" xmlns:ns3="50dfbe7e-40f2-4219-a772-00ed00fde26c" targetNamespace="http://schemas.microsoft.com/office/2006/metadata/properties" ma:root="true" ma:fieldsID="7da3fedadeadf856ec73525d725a37a7" ns2:_="" ns3:_="">
    <xsd:import namespace="83617a74-a77e-4919-8b66-851d3d6d4acb"/>
    <xsd:import namespace="50dfbe7e-40f2-4219-a772-00ed00fde2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17a74-a77e-4919-8b66-851d3d6d4a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fbe7e-40f2-4219-a772-00ed00fde26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0888B-7413-4FE3-B9DB-0112286147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B90882-63DE-4D8E-A8D7-B990191CA41F}">
  <ds:schemaRefs>
    <ds:schemaRef ds:uri="http://schemas.microsoft.com/sharepoint/v3/contenttype/forms"/>
  </ds:schemaRefs>
</ds:datastoreItem>
</file>

<file path=customXml/itemProps3.xml><?xml version="1.0" encoding="utf-8"?>
<ds:datastoreItem xmlns:ds="http://schemas.openxmlformats.org/officeDocument/2006/customXml" ds:itemID="{D2B71DA5-9AF0-4007-A09E-BD4377D22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17a74-a77e-4919-8b66-851d3d6d4acb"/>
    <ds:schemaRef ds:uri="50dfbe7e-40f2-4219-a772-00ed00fde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610079-00DF-459E-8B98-5ADD747F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Casalis - Long Sutton</dc:creator>
  <cp:keywords/>
  <dc:description/>
  <cp:lastModifiedBy>Elizabeth  Brading - Long Sutton</cp:lastModifiedBy>
  <cp:revision>3</cp:revision>
  <dcterms:created xsi:type="dcterms:W3CDTF">2022-05-04T16:50:00Z</dcterms:created>
  <dcterms:modified xsi:type="dcterms:W3CDTF">2022-05-04T16:53:00Z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0x010100D6EC1DED29ADFC48BB7EE5647AE2E8A6</vt:lpwstr>
  </property>
</Properties>
</file>